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E5" w:rsidRDefault="004216AD">
      <w:pPr>
        <w:tabs>
          <w:tab w:val="left" w:pos="3119"/>
        </w:tabs>
        <w:jc w:val="right"/>
        <w:rPr>
          <w:b/>
        </w:rPr>
      </w:pPr>
      <w:r>
        <w:rPr>
          <w:b/>
        </w:rPr>
        <w:t>Утверждаю</w:t>
      </w:r>
    </w:p>
    <w:p w:rsidR="003A5DE5" w:rsidRDefault="004216AD">
      <w:pPr>
        <w:jc w:val="right"/>
      </w:pPr>
      <w:r>
        <w:t xml:space="preserve"> Генеральный директор</w:t>
      </w:r>
    </w:p>
    <w:p w:rsidR="003A5DE5" w:rsidRDefault="004216AD">
      <w:pPr>
        <w:jc w:val="right"/>
      </w:pPr>
      <w:r>
        <w:t>ООО «Стоматологический центр Совет»</w:t>
      </w:r>
    </w:p>
    <w:p w:rsidR="003A5DE5" w:rsidRDefault="004216AD">
      <w:pPr>
        <w:jc w:val="right"/>
      </w:pPr>
      <w:r>
        <w:t xml:space="preserve">Чижова ЕВ </w:t>
      </w:r>
    </w:p>
    <w:p w:rsidR="003A5DE5" w:rsidRDefault="00BC161A">
      <w:pPr>
        <w:jc w:val="right"/>
      </w:pPr>
      <w:r>
        <w:t xml:space="preserve">                  9 января 2023 </w:t>
      </w:r>
      <w:r w:rsidR="004216AD">
        <w:t xml:space="preserve">  г.</w:t>
      </w:r>
    </w:p>
    <w:p w:rsidR="003A5DE5" w:rsidRDefault="003A5DE5">
      <w:pPr>
        <w:jc w:val="right"/>
      </w:pPr>
    </w:p>
    <w:p w:rsidR="003A5DE5" w:rsidRDefault="003A5DE5">
      <w:pPr>
        <w:jc w:val="both"/>
      </w:pPr>
    </w:p>
    <w:p w:rsidR="003A5DE5" w:rsidRDefault="004216AD">
      <w:pPr>
        <w:jc w:val="center"/>
        <w:rPr>
          <w:b/>
        </w:rPr>
      </w:pPr>
      <w:r>
        <w:rPr>
          <w:b/>
        </w:rPr>
        <w:t>ПОЛОЖЕНИЕ</w:t>
      </w:r>
    </w:p>
    <w:p w:rsidR="003A5DE5" w:rsidRDefault="004216AD">
      <w:pPr>
        <w:jc w:val="center"/>
        <w:rPr>
          <w:b/>
        </w:rPr>
      </w:pPr>
      <w:r>
        <w:rPr>
          <w:b/>
        </w:rPr>
        <w:t xml:space="preserve">О ПРЕДОСТАВЛЕНИИ ГАРАНТИЙ    </w:t>
      </w:r>
    </w:p>
    <w:p w:rsidR="003A5DE5" w:rsidRDefault="004216AD">
      <w:pPr>
        <w:jc w:val="center"/>
        <w:rPr>
          <w:b/>
        </w:rPr>
      </w:pPr>
      <w:r>
        <w:rPr>
          <w:b/>
        </w:rPr>
        <w:t>ООО «Стоматологический центр Совет»</w:t>
      </w:r>
    </w:p>
    <w:p w:rsidR="003A5DE5" w:rsidRDefault="003A5DE5">
      <w:pPr>
        <w:jc w:val="both"/>
        <w:rPr>
          <w:b/>
        </w:rPr>
      </w:pPr>
    </w:p>
    <w:p w:rsidR="003A5DE5" w:rsidRDefault="003A5DE5">
      <w:pPr>
        <w:jc w:val="both"/>
      </w:pPr>
    </w:p>
    <w:p w:rsidR="003A5DE5" w:rsidRDefault="004216A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Основные положения</w:t>
      </w:r>
    </w:p>
    <w:p w:rsidR="003A5DE5" w:rsidRDefault="004216AD">
      <w:pPr>
        <w:ind w:firstLine="567"/>
        <w:jc w:val="both"/>
      </w:pPr>
      <w:r>
        <w:t xml:space="preserve">Настоящее Положение определяет основные </w:t>
      </w:r>
      <w:r>
        <w:t xml:space="preserve">правила установления и предоставления гарантий на работы и услуги, оказываемые пациентам в стоматологической клинике ООО «Стоматологический центр </w:t>
      </w:r>
      <w:proofErr w:type="gramStart"/>
      <w:r>
        <w:t>Совет »</w:t>
      </w:r>
      <w:proofErr w:type="gramEnd"/>
      <w:r>
        <w:t xml:space="preserve"> (далее – </w:t>
      </w:r>
      <w:r>
        <w:rPr>
          <w:b/>
        </w:rPr>
        <w:t>«Клиника»</w:t>
      </w:r>
      <w:r>
        <w:t>), в целях соблюдения прав пациентов в соответствии с законодательством Российской Ф</w:t>
      </w:r>
      <w:r>
        <w:t>едерации и разрешения возможных противоречий в отношениях сторон при оказании медицинских услуг.</w:t>
      </w: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Правовые основания и термины</w:t>
      </w:r>
    </w:p>
    <w:p w:rsidR="003A5DE5" w:rsidRDefault="004216AD">
      <w:pPr>
        <w:pStyle w:val="a9"/>
        <w:spacing w:before="19"/>
        <w:ind w:left="456" w:right="101" w:firstLine="111"/>
        <w:jc w:val="both"/>
        <w:rPr>
          <w:bCs/>
          <w:iCs/>
        </w:rPr>
      </w:pPr>
      <w:r>
        <w:rPr>
          <w:bCs/>
          <w:iCs/>
        </w:rPr>
        <w:t>Правовыми основаниями для установления гарантийных обязательств и сроков являются:</w:t>
      </w:r>
    </w:p>
    <w:p w:rsidR="003A5DE5" w:rsidRDefault="004216AD">
      <w:pPr>
        <w:pStyle w:val="a9"/>
        <w:spacing w:before="19"/>
        <w:ind w:left="456" w:right="101"/>
        <w:jc w:val="both"/>
        <w:rPr>
          <w:b/>
          <w:bCs/>
          <w:i/>
          <w:iCs/>
        </w:rPr>
      </w:pPr>
      <w:r>
        <w:rPr>
          <w:bCs/>
          <w:iCs/>
        </w:rPr>
        <w:t xml:space="preserve">- </w:t>
      </w:r>
      <w:r>
        <w:rPr>
          <w:b/>
          <w:bCs/>
          <w:i/>
          <w:iCs/>
        </w:rPr>
        <w:t>Конституция Российской Федерации;</w:t>
      </w:r>
    </w:p>
    <w:p w:rsidR="003A5DE5" w:rsidRDefault="004216AD">
      <w:pPr>
        <w:pStyle w:val="a9"/>
        <w:spacing w:before="19"/>
        <w:ind w:left="456" w:right="1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Закон </w:t>
      </w:r>
      <w:r>
        <w:rPr>
          <w:b/>
          <w:bCs/>
          <w:i/>
          <w:iCs/>
        </w:rPr>
        <w:t>РФ «Об основах охраны здоровья граждан в Российской Федерации»;</w:t>
      </w:r>
    </w:p>
    <w:p w:rsidR="003A5DE5" w:rsidRDefault="004216AD">
      <w:pPr>
        <w:pStyle w:val="a9"/>
        <w:spacing w:before="19"/>
        <w:ind w:left="456" w:right="1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- Закон РФ «О защите прав потребителей»;</w:t>
      </w:r>
    </w:p>
    <w:p w:rsidR="003A5DE5" w:rsidRDefault="004216AD">
      <w:pPr>
        <w:ind w:left="37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- Настоящее Положение.</w:t>
      </w:r>
    </w:p>
    <w:p w:rsidR="003A5DE5" w:rsidRDefault="003A5DE5">
      <w:pPr>
        <w:ind w:left="374"/>
        <w:jc w:val="both"/>
        <w:rPr>
          <w:b/>
          <w:bCs/>
          <w:i/>
          <w:iCs/>
        </w:rPr>
      </w:pPr>
    </w:p>
    <w:p w:rsidR="003A5DE5" w:rsidRDefault="004216AD">
      <w:pPr>
        <w:ind w:left="374" w:firstLine="193"/>
        <w:jc w:val="both"/>
      </w:pPr>
      <w:r>
        <w:t xml:space="preserve">Основные понятия, используемые в настоящем Положении: </w:t>
      </w:r>
    </w:p>
    <w:p w:rsidR="003A5DE5" w:rsidRDefault="004216AD">
      <w:pPr>
        <w:pStyle w:val="a9"/>
        <w:spacing w:line="331" w:lineRule="exact"/>
        <w:ind w:right="1" w:firstLine="567"/>
        <w:jc w:val="both"/>
      </w:pPr>
      <w:proofErr w:type="gramStart"/>
      <w:r>
        <w:rPr>
          <w:b/>
          <w:bCs/>
          <w:i/>
          <w:iCs/>
        </w:rPr>
        <w:t xml:space="preserve">Гарантия </w:t>
      </w:r>
      <w:r>
        <w:rPr>
          <w:i/>
          <w:iCs/>
        </w:rPr>
        <w:t xml:space="preserve"> </w:t>
      </w:r>
      <w:r>
        <w:t>-</w:t>
      </w:r>
      <w:proofErr w:type="gramEnd"/>
      <w:r>
        <w:t xml:space="preserve"> ручательство; условие, обеспечивающее что-либо. </w:t>
      </w:r>
    </w:p>
    <w:p w:rsidR="003A5DE5" w:rsidRDefault="004216AD">
      <w:pPr>
        <w:pStyle w:val="a9"/>
        <w:spacing w:before="4" w:line="273" w:lineRule="exact"/>
        <w:ind w:left="14" w:right="25" w:firstLine="553"/>
        <w:jc w:val="both"/>
      </w:pPr>
      <w:r>
        <w:rPr>
          <w:b/>
          <w:bCs/>
          <w:i/>
          <w:iCs/>
        </w:rPr>
        <w:t>Безусловны</w:t>
      </w:r>
      <w:r>
        <w:rPr>
          <w:b/>
          <w:bCs/>
          <w:i/>
          <w:iCs/>
        </w:rPr>
        <w:t xml:space="preserve">е или обязательные гарантии </w:t>
      </w:r>
      <w:r>
        <w:t xml:space="preserve">- это гарантии на соблюдение медицинских канонов, отраслевых стандартов и прав потребителей услуг. </w:t>
      </w:r>
    </w:p>
    <w:p w:rsidR="003A5DE5" w:rsidRDefault="004216AD">
      <w:pPr>
        <w:pStyle w:val="a9"/>
        <w:spacing w:before="4" w:line="273" w:lineRule="exact"/>
        <w:ind w:left="14" w:right="25" w:firstLine="553"/>
        <w:jc w:val="both"/>
      </w:pPr>
      <w:r>
        <w:rPr>
          <w:b/>
          <w:bCs/>
          <w:i/>
          <w:iCs/>
        </w:rPr>
        <w:t xml:space="preserve">Прогнозируемые гарантии </w:t>
      </w:r>
      <w:r>
        <w:t>- это гарантии предвидимые и устанавливаемые с учетом выявленных обстоятельств, опыта врача и используем</w:t>
      </w:r>
      <w:r>
        <w:t xml:space="preserve">ых технологий. Такие гарантии даются в виде сроков (гарантийного срока и срока службы) бесплатного устранения недостатков, обнаруженных после лечения и возникших не по вине пациента; </w:t>
      </w:r>
    </w:p>
    <w:p w:rsidR="003A5DE5" w:rsidRDefault="004216AD">
      <w:pPr>
        <w:pStyle w:val="a9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 xml:space="preserve">Срок службы </w:t>
      </w:r>
      <w:r>
        <w:t>- это период пользования результатами работы врача при налич</w:t>
      </w:r>
      <w:r>
        <w:t xml:space="preserve">ии конкретных обстоятельств (время службы пломбы или ортопедической конструкции). </w:t>
      </w:r>
    </w:p>
    <w:p w:rsidR="003A5DE5" w:rsidRDefault="004216AD">
      <w:pPr>
        <w:pStyle w:val="a9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 xml:space="preserve">Гарантийный срок </w:t>
      </w:r>
      <w:r>
        <w:t>- это период бесплатного устранения Клиникой устранимых недостатков, которые являются следствием мелких недоделок, неучтенных врачом обстоятельств или его о</w:t>
      </w:r>
      <w:r>
        <w:t>шибок.</w:t>
      </w:r>
    </w:p>
    <w:p w:rsidR="003A5DE5" w:rsidRDefault="004216AD">
      <w:pPr>
        <w:pStyle w:val="a9"/>
        <w:spacing w:before="4" w:line="273" w:lineRule="exact"/>
        <w:ind w:left="14" w:right="10" w:firstLine="412"/>
        <w:jc w:val="both"/>
      </w:pPr>
      <w:r>
        <w:t xml:space="preserve"> </w:t>
      </w:r>
      <w:r>
        <w:rPr>
          <w:b/>
          <w:i/>
        </w:rPr>
        <w:t>Устранимые недостатки</w:t>
      </w:r>
      <w:r>
        <w:t xml:space="preserve"> - подгонка пломбы по прикусу, дополнительная полировка разных поверхностей зуба, снятие чувствительности, корректировка цвета и формы восстановленного зуба, </w:t>
      </w:r>
      <w:proofErr w:type="spellStart"/>
      <w:r>
        <w:t>подшлифовка</w:t>
      </w:r>
      <w:proofErr w:type="spellEnd"/>
      <w:r>
        <w:t xml:space="preserve"> ложа съемного зубного протеза и другие. </w:t>
      </w:r>
    </w:p>
    <w:p w:rsidR="003A5DE5" w:rsidRDefault="004216AD">
      <w:pPr>
        <w:pStyle w:val="a9"/>
        <w:spacing w:before="4" w:line="273" w:lineRule="exact"/>
        <w:ind w:left="14" w:right="10" w:firstLine="451"/>
        <w:jc w:val="both"/>
      </w:pPr>
      <w:r>
        <w:rPr>
          <w:b/>
          <w:bCs/>
          <w:i/>
          <w:iCs/>
        </w:rPr>
        <w:t>Обстоятельства у</w:t>
      </w:r>
      <w:r>
        <w:rPr>
          <w:b/>
          <w:bCs/>
          <w:i/>
          <w:iCs/>
        </w:rPr>
        <w:t xml:space="preserve">становления гарантий </w:t>
      </w:r>
      <w:r>
        <w:t xml:space="preserve">- это ряд объективных факторов, заявленных пациентом и выявленных врачом в конкретной клинической ситуации, которые могут сказаться на результатах лечения определенным образом - позитивно, нейтрально или негативно: </w:t>
      </w:r>
    </w:p>
    <w:p w:rsidR="003A5DE5" w:rsidRDefault="004216AD">
      <w:pPr>
        <w:pStyle w:val="a9"/>
        <w:spacing w:line="273" w:lineRule="exact"/>
        <w:ind w:left="29" w:right="5"/>
        <w:jc w:val="both"/>
      </w:pPr>
      <w:r>
        <w:t xml:space="preserve">1) </w:t>
      </w:r>
      <w:r>
        <w:rPr>
          <w:b/>
          <w:u w:val="single"/>
        </w:rPr>
        <w:t>состояние</w:t>
      </w:r>
      <w:r>
        <w:t xml:space="preserve">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3A5DE5" w:rsidRDefault="004216AD">
      <w:pPr>
        <w:pStyle w:val="a9"/>
        <w:spacing w:line="273" w:lineRule="exact"/>
        <w:ind w:left="29" w:right="5"/>
        <w:jc w:val="both"/>
      </w:pPr>
      <w:r>
        <w:t xml:space="preserve">2) </w:t>
      </w:r>
      <w:r>
        <w:rPr>
          <w:b/>
          <w:bCs/>
          <w:w w:val="92"/>
          <w:u w:val="single"/>
        </w:rPr>
        <w:t xml:space="preserve">состояние здоровья пациента </w:t>
      </w:r>
      <w:r>
        <w:rPr>
          <w:w w:val="92"/>
        </w:rPr>
        <w:t xml:space="preserve">- </w:t>
      </w:r>
      <w:r>
        <w:t>наличие сопутствующих заболеваний, которые напрямую или косвенно влияют (или мо</w:t>
      </w:r>
      <w:r>
        <w:t xml:space="preserve">гут повлиять в будущем) на состояние зубов и окружающих тканей (учитываются данные анкеты о здоровье); </w:t>
      </w:r>
    </w:p>
    <w:p w:rsidR="003A5DE5" w:rsidRDefault="004216AD">
      <w:pPr>
        <w:pStyle w:val="a9"/>
        <w:spacing w:line="273" w:lineRule="exact"/>
        <w:ind w:left="19" w:right="5"/>
        <w:jc w:val="both"/>
      </w:pPr>
      <w:r>
        <w:t xml:space="preserve">3) </w:t>
      </w:r>
      <w:proofErr w:type="spellStart"/>
      <w:r>
        <w:rPr>
          <w:b/>
          <w:bCs/>
          <w:w w:val="92"/>
          <w:u w:val="single"/>
        </w:rPr>
        <w:t>ситvация</w:t>
      </w:r>
      <w:proofErr w:type="spellEnd"/>
      <w:r>
        <w:rPr>
          <w:b/>
          <w:bCs/>
          <w:w w:val="92"/>
          <w:u w:val="single"/>
        </w:rPr>
        <w:t xml:space="preserve"> в полости рта пациента </w:t>
      </w:r>
      <w:r>
        <w:rPr>
          <w:w w:val="92"/>
        </w:rPr>
        <w:t xml:space="preserve">- </w:t>
      </w:r>
      <w:r>
        <w:t xml:space="preserve">что, как и насколько может повлиять на выполненную работу (учитываются жалобы, данные осмотров и снимков); </w:t>
      </w:r>
    </w:p>
    <w:p w:rsidR="003A5DE5" w:rsidRDefault="004216AD">
      <w:pPr>
        <w:pStyle w:val="a9"/>
        <w:spacing w:line="273" w:lineRule="exact"/>
        <w:ind w:left="29" w:right="5"/>
        <w:jc w:val="both"/>
      </w:pPr>
      <w:r>
        <w:t xml:space="preserve">4) </w:t>
      </w:r>
      <w:r>
        <w:rPr>
          <w:b/>
          <w:bCs/>
          <w:w w:val="92"/>
          <w:u w:val="single"/>
        </w:rPr>
        <w:t xml:space="preserve">объем выполнения пациентом рекомендованного плана лечения </w:t>
      </w:r>
      <w:r>
        <w:rPr>
          <w:w w:val="92"/>
        </w:rPr>
        <w:t xml:space="preserve">- </w:t>
      </w:r>
      <w:r>
        <w:t xml:space="preserve">какие невыполненные рекомендации, как и сколь интенсивно могут ограничивать гарантии (пациенту разъясняется </w:t>
      </w:r>
      <w:r>
        <w:lastRenderedPageBreak/>
        <w:t xml:space="preserve">значение конкретных пунктов плана); </w:t>
      </w:r>
    </w:p>
    <w:p w:rsidR="003A5DE5" w:rsidRDefault="004216AD">
      <w:pPr>
        <w:pStyle w:val="a9"/>
        <w:spacing w:line="273" w:lineRule="exact"/>
        <w:ind w:left="19" w:right="5"/>
        <w:jc w:val="both"/>
      </w:pPr>
      <w:r>
        <w:t xml:space="preserve">5) </w:t>
      </w:r>
      <w:r>
        <w:rPr>
          <w:b/>
          <w:bCs/>
          <w:w w:val="92"/>
          <w:u w:val="single"/>
        </w:rPr>
        <w:t xml:space="preserve">сложность выполненной работы </w:t>
      </w:r>
      <w:r>
        <w:rPr>
          <w:w w:val="92"/>
        </w:rPr>
        <w:t xml:space="preserve">- </w:t>
      </w:r>
      <w:r>
        <w:t>необычность случа</w:t>
      </w:r>
      <w:r>
        <w:t xml:space="preserve">я, запущенность заболевания, </w:t>
      </w:r>
      <w:proofErr w:type="gramStart"/>
      <w:r>
        <w:t>многофакторная  причинная</w:t>
      </w:r>
      <w:proofErr w:type="gramEnd"/>
      <w:r>
        <w:t xml:space="preserve"> обусловленность; </w:t>
      </w:r>
    </w:p>
    <w:p w:rsidR="003A5DE5" w:rsidRDefault="004216AD">
      <w:pPr>
        <w:pStyle w:val="a9"/>
        <w:spacing w:line="273" w:lineRule="exact"/>
        <w:ind w:left="29" w:right="5"/>
        <w:jc w:val="both"/>
      </w:pPr>
      <w:r>
        <w:t xml:space="preserve">6) </w:t>
      </w:r>
      <w:r>
        <w:rPr>
          <w:b/>
          <w:bCs/>
          <w:w w:val="92"/>
          <w:u w:val="single"/>
        </w:rPr>
        <w:t xml:space="preserve">особенности использованных технологий и материалов, вариантов лечения </w:t>
      </w:r>
      <w:r>
        <w:rPr>
          <w:w w:val="92"/>
        </w:rPr>
        <w:t xml:space="preserve">- </w:t>
      </w:r>
      <w:r>
        <w:t>как и сколь явно они могут повлиять на гарантии (разъясняются достоинства и недостатки технологий и материал</w:t>
      </w:r>
      <w:r>
        <w:t xml:space="preserve">ов, вариантов лечения, использованных врачом или выбранных пациентом); </w:t>
      </w:r>
    </w:p>
    <w:p w:rsidR="003A5DE5" w:rsidRDefault="004216AD">
      <w:pPr>
        <w:pStyle w:val="a9"/>
        <w:spacing w:line="273" w:lineRule="exact"/>
        <w:ind w:left="29" w:right="5"/>
        <w:jc w:val="both"/>
      </w:pPr>
      <w:r>
        <w:t xml:space="preserve">7) </w:t>
      </w:r>
      <w:r>
        <w:rPr>
          <w:b/>
          <w:bCs/>
          <w:w w:val="92"/>
          <w:u w:val="single"/>
        </w:rPr>
        <w:t>особенности профессиональной деятельности пациента</w:t>
      </w:r>
      <w:r>
        <w:rPr>
          <w:b/>
          <w:bCs/>
          <w:w w:val="92"/>
        </w:rPr>
        <w:t xml:space="preserve">, </w:t>
      </w:r>
      <w:r>
        <w:t>которые могут негативно повлиять на результаты стоматологического лечения: работа в горячих цехах или на холоде, химическое произ</w:t>
      </w:r>
      <w:r>
        <w:t xml:space="preserve">водство и лаборатории, порошковая металлургия и сварка, интенсивная работа с компьютером, игра на духовых инструментах, занятия спортом (бокс, борьба, баскетбол) и др. </w:t>
      </w: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Гарантии по закону</w:t>
      </w:r>
    </w:p>
    <w:p w:rsidR="003A5DE5" w:rsidRDefault="004216AD">
      <w:pPr>
        <w:pStyle w:val="a9"/>
        <w:spacing w:line="273" w:lineRule="exact"/>
        <w:ind w:right="15" w:firstLine="567"/>
        <w:jc w:val="both"/>
      </w:pPr>
      <w:r>
        <w:rPr>
          <w:w w:val="112"/>
        </w:rPr>
        <w:t xml:space="preserve">В </w:t>
      </w:r>
      <w:r>
        <w:t>обязательном порядке, во всех случаях оказания стоматологической</w:t>
      </w:r>
      <w:r>
        <w:t xml:space="preserve"> помощи и безусловно, Клиника гарантирует: </w:t>
      </w:r>
    </w:p>
    <w:p w:rsidR="003A5DE5" w:rsidRDefault="004216AD">
      <w:pPr>
        <w:pStyle w:val="a9"/>
        <w:numPr>
          <w:ilvl w:val="0"/>
          <w:numId w:val="2"/>
        </w:numPr>
        <w:spacing w:before="4" w:line="273" w:lineRule="exact"/>
        <w:ind w:right="5"/>
        <w:jc w:val="both"/>
        <w:rPr>
          <w:i/>
        </w:rPr>
      </w:pPr>
      <w:r>
        <w:rPr>
          <w:i/>
          <w:iCs/>
        </w:rPr>
        <w:t xml:space="preserve">предоставление полной, достоверной и доступной по форме информации о состоянии здоровья пациентов </w:t>
      </w:r>
      <w:r>
        <w:rPr>
          <w:i/>
        </w:rPr>
        <w:t xml:space="preserve">(с учетом их права и желания получать таковую по доброй воле); </w:t>
      </w:r>
    </w:p>
    <w:p w:rsidR="003A5DE5" w:rsidRDefault="004216AD">
      <w:pPr>
        <w:pStyle w:val="a9"/>
        <w:numPr>
          <w:ilvl w:val="0"/>
          <w:numId w:val="2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проведение консультации и консилиума; </w:t>
      </w:r>
    </w:p>
    <w:p w:rsidR="003A5DE5" w:rsidRDefault="004216AD">
      <w:pPr>
        <w:pStyle w:val="a9"/>
        <w:numPr>
          <w:ilvl w:val="0"/>
          <w:numId w:val="2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 xml:space="preserve">проведение </w:t>
      </w:r>
      <w:r>
        <w:rPr>
          <w:i/>
          <w:iCs/>
        </w:rPr>
        <w:t>лечения специалистами, имеющими сертификаты, подтверждающие право на</w:t>
      </w:r>
      <w:r>
        <w:rPr>
          <w:i/>
          <w:w w:val="111"/>
        </w:rPr>
        <w:t xml:space="preserve"> </w:t>
      </w:r>
      <w:r>
        <w:rPr>
          <w:i/>
          <w:iCs/>
        </w:rPr>
        <w:t xml:space="preserve">осуществление данного вида медицинской помощи; </w:t>
      </w:r>
    </w:p>
    <w:p w:rsidR="003A5DE5" w:rsidRDefault="004216AD">
      <w:pPr>
        <w:pStyle w:val="a9"/>
        <w:numPr>
          <w:ilvl w:val="0"/>
          <w:numId w:val="2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</w:t>
      </w:r>
      <w:r>
        <w:rPr>
          <w:i/>
          <w:iCs/>
        </w:rPr>
        <w:t xml:space="preserve">циализаций; </w:t>
      </w:r>
    </w:p>
    <w:p w:rsidR="003A5DE5" w:rsidRDefault="004216AD">
      <w:pPr>
        <w:pStyle w:val="a9"/>
        <w:numPr>
          <w:ilvl w:val="0"/>
          <w:numId w:val="2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установление полного диагноза; </w:t>
      </w:r>
    </w:p>
    <w:p w:rsidR="003A5DE5" w:rsidRDefault="004216AD">
      <w:pPr>
        <w:pStyle w:val="a9"/>
        <w:numPr>
          <w:ilvl w:val="0"/>
          <w:numId w:val="2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составление рекомендуемого (предлагаемого) плана лечения; </w:t>
      </w:r>
    </w:p>
    <w:p w:rsidR="003A5DE5" w:rsidRDefault="004216AD">
      <w:pPr>
        <w:pStyle w:val="a9"/>
        <w:numPr>
          <w:ilvl w:val="0"/>
          <w:numId w:val="2"/>
        </w:numPr>
        <w:spacing w:line="278" w:lineRule="exact"/>
        <w:ind w:right="1"/>
        <w:jc w:val="both"/>
        <w:rPr>
          <w:i/>
          <w:iCs/>
        </w:rPr>
      </w:pPr>
      <w:r>
        <w:rPr>
          <w:i/>
          <w:iCs/>
        </w:rPr>
        <w:t xml:space="preserve">использование методов и технологий лечения, применяемых в нашей клинике; </w:t>
      </w:r>
    </w:p>
    <w:p w:rsidR="003A5DE5" w:rsidRDefault="004216AD">
      <w:pPr>
        <w:pStyle w:val="a9"/>
        <w:numPr>
          <w:ilvl w:val="0"/>
          <w:numId w:val="2"/>
        </w:numPr>
        <w:spacing w:line="273" w:lineRule="exact"/>
        <w:ind w:right="10"/>
        <w:jc w:val="both"/>
        <w:rPr>
          <w:i/>
        </w:rPr>
      </w:pPr>
      <w:r>
        <w:rPr>
          <w:i/>
          <w:iCs/>
        </w:rPr>
        <w:t xml:space="preserve">индивидуальный подбор анестетиков, </w:t>
      </w:r>
      <w:r>
        <w:rPr>
          <w:i/>
        </w:rPr>
        <w:t xml:space="preserve">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 </w:t>
      </w:r>
    </w:p>
    <w:p w:rsidR="003A5DE5" w:rsidRDefault="004216AD">
      <w:pPr>
        <w:pStyle w:val="a9"/>
        <w:numPr>
          <w:ilvl w:val="0"/>
          <w:numId w:val="2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безопасность лечения </w:t>
      </w:r>
      <w:r>
        <w:rPr>
          <w:i/>
        </w:rPr>
        <w:t>обеспечивается комплексом санитарно-эпидемиологич</w:t>
      </w:r>
      <w:r>
        <w:rPr>
          <w:i/>
        </w:rPr>
        <w:t xml:space="preserve">еских мероприятий и использованием разрешенных к применению технологий и материалов; </w:t>
      </w:r>
    </w:p>
    <w:p w:rsidR="003A5DE5" w:rsidRDefault="004216AD">
      <w:pPr>
        <w:pStyle w:val="a9"/>
        <w:numPr>
          <w:ilvl w:val="0"/>
          <w:numId w:val="2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точную диагностику, </w:t>
      </w:r>
      <w:r>
        <w:rPr>
          <w:i/>
        </w:rPr>
        <w:t xml:space="preserve">достигаемую при наличии должного профессионального уровня специалистов, современных диагностических средств и данных дополнительных обследований; </w:t>
      </w:r>
    </w:p>
    <w:p w:rsidR="003A5DE5" w:rsidRDefault="004216AD">
      <w:pPr>
        <w:pStyle w:val="a9"/>
        <w:numPr>
          <w:ilvl w:val="0"/>
          <w:numId w:val="2"/>
        </w:numPr>
        <w:spacing w:line="273" w:lineRule="exact"/>
        <w:ind w:right="10"/>
        <w:jc w:val="both"/>
        <w:rPr>
          <w:i/>
        </w:rPr>
      </w:pPr>
      <w:r>
        <w:rPr>
          <w:i/>
          <w:iCs/>
        </w:rPr>
        <w:t>тща</w:t>
      </w:r>
      <w:r>
        <w:rPr>
          <w:i/>
          <w:iCs/>
        </w:rPr>
        <w:t xml:space="preserve">тельное соблюдение технологий лечения, </w:t>
      </w:r>
      <w:r>
        <w:rPr>
          <w:i/>
        </w:rPr>
        <w:t xml:space="preserve">что предполагает высокопрофессиональную подготовку врачей, зубных техников и ассистентов, а также специальные средства контроля качества их работы; </w:t>
      </w:r>
    </w:p>
    <w:p w:rsidR="003A5DE5" w:rsidRDefault="004216AD">
      <w:pPr>
        <w:pStyle w:val="a9"/>
        <w:numPr>
          <w:ilvl w:val="0"/>
          <w:numId w:val="2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>применение технологически безопасных, разрешенных Минздравом РФ мате</w:t>
      </w:r>
      <w:r>
        <w:rPr>
          <w:i/>
          <w:iCs/>
        </w:rPr>
        <w:t xml:space="preserve">риалов, не утративших сроков годности; </w:t>
      </w:r>
    </w:p>
    <w:p w:rsidR="003A5DE5" w:rsidRDefault="004216AD">
      <w:pPr>
        <w:pStyle w:val="a9"/>
        <w:numPr>
          <w:ilvl w:val="0"/>
          <w:numId w:val="2"/>
        </w:numPr>
        <w:spacing w:line="273" w:lineRule="exact"/>
        <w:ind w:right="15"/>
        <w:jc w:val="both"/>
        <w:rPr>
          <w:i/>
        </w:rPr>
      </w:pPr>
      <w:r>
        <w:rPr>
          <w:i/>
          <w:iCs/>
        </w:rPr>
        <w:t xml:space="preserve">проведение контрольных осмотров </w:t>
      </w:r>
      <w:r>
        <w:rPr>
          <w:i/>
        </w:rPr>
        <w:t xml:space="preserve">- по показаниям после сложного лечения или при необходимости упреждения нежелательных последствий; </w:t>
      </w:r>
    </w:p>
    <w:p w:rsidR="003A5DE5" w:rsidRDefault="004216AD">
      <w:pPr>
        <w:pStyle w:val="a9"/>
        <w:numPr>
          <w:ilvl w:val="0"/>
          <w:numId w:val="2"/>
        </w:numPr>
        <w:spacing w:line="278" w:lineRule="exact"/>
        <w:ind w:right="1"/>
        <w:jc w:val="both"/>
        <w:rPr>
          <w:i/>
        </w:rPr>
      </w:pPr>
      <w:r>
        <w:rPr>
          <w:i/>
          <w:iCs/>
        </w:rPr>
        <w:t>динамический контроль процесса и результатов лечения</w:t>
      </w:r>
      <w:r>
        <w:rPr>
          <w:i/>
        </w:rPr>
        <w:t xml:space="preserve">; </w:t>
      </w:r>
    </w:p>
    <w:p w:rsidR="003A5DE5" w:rsidRDefault="004216AD">
      <w:pPr>
        <w:pStyle w:val="a9"/>
        <w:numPr>
          <w:ilvl w:val="0"/>
          <w:numId w:val="2"/>
        </w:numPr>
        <w:spacing w:before="4" w:line="273" w:lineRule="exact"/>
        <w:ind w:right="5"/>
        <w:jc w:val="both"/>
        <w:rPr>
          <w:i/>
          <w:iCs/>
        </w:rPr>
      </w:pPr>
      <w:r>
        <w:rPr>
          <w:i/>
          <w:iCs/>
        </w:rPr>
        <w:t>проведение мероприятий по уст</w:t>
      </w:r>
      <w:r>
        <w:rPr>
          <w:i/>
          <w:iCs/>
        </w:rPr>
        <w:t xml:space="preserve">ранению или снижению степени осложнений, которые могут возникнуть в процессе или после лечения; </w:t>
      </w:r>
    </w:p>
    <w:p w:rsidR="003A5DE5" w:rsidRDefault="004216AD">
      <w:pPr>
        <w:pStyle w:val="a9"/>
        <w:spacing w:line="273" w:lineRule="exact"/>
        <w:ind w:left="494" w:right="10" w:firstLine="465"/>
        <w:jc w:val="both"/>
        <w:rPr>
          <w:w w:val="105"/>
        </w:rPr>
      </w:pPr>
      <w:r>
        <w:rPr>
          <w:w w:val="105"/>
        </w:rPr>
        <w:t xml:space="preserve">Совокупность обязательных гарантий создает предпосылку для качественного лечения и устойчивости его результатов, оказания качественной медицинской услуги. </w:t>
      </w: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ind w:left="360"/>
        <w:jc w:val="center"/>
        <w:rPr>
          <w:b/>
          <w:bCs/>
        </w:rPr>
      </w:pPr>
      <w:r>
        <w:rPr>
          <w:b/>
          <w:bCs/>
        </w:rPr>
        <w:t>4. Правила предоставления гарантий</w:t>
      </w:r>
    </w:p>
    <w:p w:rsidR="003A5DE5" w:rsidRDefault="003A5DE5">
      <w:pPr>
        <w:ind w:left="360"/>
        <w:jc w:val="both"/>
      </w:pPr>
    </w:p>
    <w:p w:rsidR="003A5DE5" w:rsidRDefault="004216AD">
      <w:pPr>
        <w:ind w:left="-284"/>
        <w:jc w:val="both"/>
      </w:pPr>
      <w:r>
        <w:t>1. На выполненные работы пациенту предоставляется гарантия. Сроки гарантии устанавливаются только на работы, имеющие овеществленный результат:</w:t>
      </w:r>
      <w:r>
        <w:rPr>
          <w:w w:val="105"/>
        </w:rPr>
        <w:t xml:space="preserve"> пломба, </w:t>
      </w:r>
      <w:proofErr w:type="spellStart"/>
      <w:r>
        <w:rPr>
          <w:w w:val="105"/>
        </w:rPr>
        <w:t>винир</w:t>
      </w:r>
      <w:proofErr w:type="spellEnd"/>
      <w:r>
        <w:rPr>
          <w:w w:val="105"/>
        </w:rPr>
        <w:t xml:space="preserve">, зубная коронка, зубные </w:t>
      </w:r>
      <w:proofErr w:type="gramStart"/>
      <w:r>
        <w:rPr>
          <w:w w:val="105"/>
        </w:rPr>
        <w:t>протезы  и</w:t>
      </w:r>
      <w:proofErr w:type="gramEnd"/>
      <w:r>
        <w:rPr>
          <w:w w:val="105"/>
        </w:rPr>
        <w:t xml:space="preserve"> т.д.</w:t>
      </w:r>
    </w:p>
    <w:p w:rsidR="003A5DE5" w:rsidRDefault="004216AD">
      <w:pPr>
        <w:ind w:left="-284"/>
        <w:jc w:val="both"/>
      </w:pPr>
      <w:r>
        <w:t>2. Необходимым</w:t>
      </w:r>
      <w:r>
        <w:t xml:space="preserve"> условием для предоставления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>
        <w:t>ортодонтическими</w:t>
      </w:r>
      <w:proofErr w:type="spellEnd"/>
      <w:r>
        <w:t xml:space="preserve"> аппаратами, а также</w:t>
      </w:r>
      <w:r>
        <w:t xml:space="preserve"> прохождение пациентом профилактических осмотров.</w:t>
      </w:r>
    </w:p>
    <w:p w:rsidR="003A5DE5" w:rsidRDefault="004216AD">
      <w:pPr>
        <w:ind w:left="-284"/>
        <w:jc w:val="both"/>
      </w:pPr>
      <w:r>
        <w:t xml:space="preserve">3. При установлении гарантийных сроков на стоматологическую </w:t>
      </w:r>
      <w:proofErr w:type="gramStart"/>
      <w:r>
        <w:t>услугу(</w:t>
      </w:r>
      <w:proofErr w:type="gramEnd"/>
      <w:r>
        <w:t>выполненную работу) необходимо руководствоваться таблицами № 1, 2, 3 настоящего положения. В данной ситуации гарантия устанавливается по ум</w:t>
      </w:r>
      <w:r>
        <w:t>олчанию без отдельного указания в медицинской карте.</w:t>
      </w:r>
    </w:p>
    <w:p w:rsidR="003A5DE5" w:rsidRDefault="004216AD">
      <w:pPr>
        <w:ind w:left="-284"/>
        <w:jc w:val="both"/>
        <w:rPr>
          <w:color w:val="000000" w:themeColor="text1"/>
        </w:rPr>
      </w:pPr>
      <w:r>
        <w:t xml:space="preserve">Стоматологические заболевания, не указанные в таблицах № 1, 2, 3 не имеют установленных </w:t>
      </w:r>
      <w:r>
        <w:rPr>
          <w:color w:val="000000" w:themeColor="text1"/>
        </w:rPr>
        <w:t>гарантийных сроков, так как состояние, достигнутое в результате лечения, может измениться в короткий промежуток вре</w:t>
      </w:r>
      <w:r>
        <w:rPr>
          <w:color w:val="000000" w:themeColor="text1"/>
        </w:rPr>
        <w:t xml:space="preserve">мени под </w:t>
      </w:r>
      <w:proofErr w:type="gramStart"/>
      <w:r>
        <w:rPr>
          <w:color w:val="000000" w:themeColor="text1"/>
        </w:rPr>
        <w:t>воздействием  различных</w:t>
      </w:r>
      <w:proofErr w:type="gramEnd"/>
      <w:r>
        <w:rPr>
          <w:color w:val="000000" w:themeColor="text1"/>
        </w:rPr>
        <w:t xml:space="preserve"> факторов.</w:t>
      </w:r>
    </w:p>
    <w:p w:rsidR="003A5DE5" w:rsidRDefault="004216AD">
      <w:pPr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Лечение состояния, возникшего после приемки услуги, будет проводиться в общем порядке на возмездной основе.</w:t>
      </w:r>
    </w:p>
    <w:p w:rsidR="003A5DE5" w:rsidRDefault="004216AD">
      <w:pPr>
        <w:ind w:left="-284"/>
        <w:jc w:val="both"/>
      </w:pPr>
      <w:r>
        <w:t xml:space="preserve">4. В конкретном случае, с учетом выявленных </w:t>
      </w:r>
      <w:proofErr w:type="gramStart"/>
      <w:r>
        <w:rPr>
          <w:color w:val="000000" w:themeColor="text1"/>
        </w:rPr>
        <w:t>состояний</w:t>
      </w:r>
      <w:r>
        <w:t>,</w:t>
      </w:r>
      <w:r>
        <w:rPr>
          <w:color w:val="00B050"/>
        </w:rPr>
        <w:t xml:space="preserve"> </w:t>
      </w:r>
      <w:r>
        <w:t xml:space="preserve"> гарантийные</w:t>
      </w:r>
      <w:proofErr w:type="gramEnd"/>
      <w:r>
        <w:t xml:space="preserve"> сроки могут быть больше или меньше  у</w:t>
      </w:r>
      <w:r>
        <w:t>казанных в таблицах.</w:t>
      </w:r>
    </w:p>
    <w:p w:rsidR="003A5DE5" w:rsidRDefault="004216AD">
      <w:pPr>
        <w:ind w:left="-284"/>
        <w:jc w:val="both"/>
      </w:pPr>
      <w:r>
        <w:rPr>
          <w:color w:val="000000" w:themeColor="text1"/>
        </w:rPr>
        <w:t>В отдельных сложных случаях, в целях сохранения имеющихся функционально-способных частей зуба, при наличии вероятности достижения положительного результата, врач может предложить пациенту консервативный (сохраняющий) вариант лечения, с</w:t>
      </w:r>
      <w:r>
        <w:rPr>
          <w:color w:val="000000" w:themeColor="text1"/>
        </w:rPr>
        <w:t xml:space="preserve">ообщив </w:t>
      </w:r>
      <w:proofErr w:type="gramStart"/>
      <w:r>
        <w:rPr>
          <w:color w:val="000000" w:themeColor="text1"/>
        </w:rPr>
        <w:t>о  невозможности</w:t>
      </w:r>
      <w:proofErr w:type="gramEnd"/>
      <w:r>
        <w:rPr>
          <w:color w:val="000000" w:themeColor="text1"/>
        </w:rPr>
        <w:t xml:space="preserve"> достоверно предвидеть результат лечения и </w:t>
      </w:r>
      <w:r>
        <w:t xml:space="preserve">дальнейшее развитие заболевания. </w:t>
      </w:r>
    </w:p>
    <w:p w:rsidR="003A5DE5" w:rsidRDefault="004216AD">
      <w:pPr>
        <w:ind w:left="-284"/>
        <w:jc w:val="both"/>
      </w:pPr>
      <w:r>
        <w:t xml:space="preserve">Лечение и протезирование </w:t>
      </w:r>
      <w:r>
        <w:rPr>
          <w:color w:val="000000" w:themeColor="text1"/>
        </w:rPr>
        <w:t>может проводиться по одному из предложенных Планов лечения. Клиника рекомендует наиболее рациональный план, а Пациент выбирает план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лечения  с</w:t>
      </w:r>
      <w:proofErr w:type="gramEnd"/>
      <w:r>
        <w:rPr>
          <w:color w:val="000000" w:themeColor="text1"/>
        </w:rPr>
        <w:t xml:space="preserve"> учетом имеющихся финансовых возможностей. В этом </w:t>
      </w:r>
      <w:proofErr w:type="gramStart"/>
      <w:r>
        <w:rPr>
          <w:color w:val="000000" w:themeColor="text1"/>
        </w:rPr>
        <w:t>случае  лечащим</w:t>
      </w:r>
      <w:proofErr w:type="gramEnd"/>
      <w:r>
        <w:rPr>
          <w:color w:val="000000" w:themeColor="text1"/>
        </w:rPr>
        <w:t xml:space="preserve"> врачом устанавливаются гарантийные сроки и сроки службы в зависимости от выбранного Плана лечения, с учетом:</w:t>
      </w:r>
    </w:p>
    <w:p w:rsidR="003A5DE5" w:rsidRDefault="004216AD">
      <w:pPr>
        <w:ind w:left="-284"/>
        <w:jc w:val="both"/>
      </w:pPr>
      <w:r>
        <w:t xml:space="preserve"> индивидуальных особенностей пациента; клинической картины болезни (си</w:t>
      </w:r>
      <w:r>
        <w:t xml:space="preserve">туации в полости рта); наличия сопутствующих заболеваний, которые напрямую или косвенно приводят к изменениям в </w:t>
      </w:r>
      <w:proofErr w:type="spellStart"/>
      <w:proofErr w:type="gramStart"/>
      <w:r>
        <w:t>зубо</w:t>
      </w:r>
      <w:proofErr w:type="spellEnd"/>
      <w:r>
        <w:t>-челюстной</w:t>
      </w:r>
      <w:proofErr w:type="gramEnd"/>
      <w:r>
        <w:t xml:space="preserve"> системе. </w:t>
      </w:r>
    </w:p>
    <w:p w:rsidR="003A5DE5" w:rsidRDefault="004216AD">
      <w:pPr>
        <w:ind w:left="-284"/>
        <w:jc w:val="both"/>
      </w:pPr>
      <w:r>
        <w:t>По истечению Гаранти</w:t>
      </w:r>
      <w:r>
        <w:t>йного срока на стоматологическую услугу (выполненную работу) все дальнейшие медицинские вмешательства   выполняются за счет Пациента.</w:t>
      </w:r>
    </w:p>
    <w:p w:rsidR="003A5DE5" w:rsidRDefault="003A5DE5">
      <w:pPr>
        <w:pStyle w:val="a9"/>
        <w:spacing w:line="273" w:lineRule="exact"/>
        <w:ind w:right="4" w:firstLine="567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jc w:val="center"/>
        <w:rPr>
          <w:b/>
          <w:bCs/>
        </w:rPr>
      </w:pPr>
      <w:r>
        <w:rPr>
          <w:b/>
          <w:bCs/>
        </w:rPr>
        <w:t>Правила предоставления гарантий в терапевтической стоматологии.</w:t>
      </w:r>
    </w:p>
    <w:p w:rsidR="003A5DE5" w:rsidRDefault="003A5DE5">
      <w:pPr>
        <w:rPr>
          <w:b/>
          <w:bCs/>
        </w:rPr>
      </w:pPr>
    </w:p>
    <w:p w:rsidR="003A5DE5" w:rsidRDefault="004216AD">
      <w:pPr>
        <w:ind w:left="-284"/>
      </w:pPr>
      <w:r>
        <w:t>К терапевтическому лечению относится лечение заболевани</w:t>
      </w:r>
      <w:r>
        <w:t>й кариеса и его осложнений - пульпита и периодонтита (два последних сопровождаются лечением корневых каналов), эстетическая стоматология (восстановление или изменение первоначальной формы и цвета зуба без протезирования, зам</w:t>
      </w:r>
      <w:r>
        <w:rPr>
          <w:color w:val="000000" w:themeColor="text1"/>
        </w:rPr>
        <w:t>ена/корректировка пломб), подгот</w:t>
      </w:r>
      <w:r>
        <w:rPr>
          <w:color w:val="000000" w:themeColor="text1"/>
        </w:rPr>
        <w:t>овка (лечение) зубов к протезированию –</w:t>
      </w:r>
      <w:r w:rsidR="000F3E1C">
        <w:rPr>
          <w:color w:val="000000" w:themeColor="text1"/>
        </w:rPr>
        <w:t xml:space="preserve">лечение корневых каналов зубов, восстановление </w:t>
      </w:r>
      <w:proofErr w:type="spellStart"/>
      <w:r w:rsidR="000F3E1C">
        <w:rPr>
          <w:color w:val="000000" w:themeColor="text1"/>
        </w:rPr>
        <w:t>коронковой</w:t>
      </w:r>
      <w:proofErr w:type="spellEnd"/>
      <w:r w:rsidR="000F3E1C">
        <w:rPr>
          <w:color w:val="000000" w:themeColor="text1"/>
        </w:rPr>
        <w:t xml:space="preserve"> части – культи зуба.</w:t>
      </w:r>
    </w:p>
    <w:p w:rsidR="003A5DE5" w:rsidRDefault="004216AD">
      <w:pPr>
        <w:ind w:left="-284"/>
      </w:pPr>
      <w:r>
        <w:t>Гарантийные сроки и сроки службы на работы и услуги по терапевтической стоматологии начинает действовать с момента завершения лечения конкретного зуба.</w:t>
      </w:r>
    </w:p>
    <w:p w:rsidR="003A5DE5" w:rsidRDefault="004216AD">
      <w:pPr>
        <w:ind w:left="-284"/>
      </w:pPr>
      <w:r>
        <w:t>Признаками око</w:t>
      </w:r>
      <w:r>
        <w:t>нчания лечения являются:</w:t>
      </w:r>
    </w:p>
    <w:p w:rsidR="003A5DE5" w:rsidRDefault="004216AD">
      <w:pPr>
        <w:ind w:left="-284"/>
      </w:pPr>
      <w:r>
        <w:t>- при лечении кариеса - постоянная пломба;</w:t>
      </w:r>
    </w:p>
    <w:p w:rsidR="003A5DE5" w:rsidRDefault="004216AD">
      <w:pPr>
        <w:ind w:left="-284"/>
      </w:pPr>
      <w:r>
        <w:t xml:space="preserve">- при лечении осложнений кариеса (пульпита и периодонтита) – постоянное пломбирование корневых каналов </w:t>
      </w:r>
      <w:proofErr w:type="gramStart"/>
      <w:r>
        <w:rPr>
          <w:color w:val="000000" w:themeColor="text1"/>
        </w:rPr>
        <w:t>и  восстановление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коронковой</w:t>
      </w:r>
      <w:proofErr w:type="spellEnd"/>
      <w:r>
        <w:rPr>
          <w:color w:val="000000" w:themeColor="text1"/>
        </w:rPr>
        <w:t xml:space="preserve">  части  пломбой или искусственной коронкой в зависимости от клинической ситуации. </w:t>
      </w:r>
    </w:p>
    <w:p w:rsidR="003A5DE5" w:rsidRDefault="003A5DE5"/>
    <w:p w:rsidR="003A5DE5" w:rsidRDefault="004216AD">
      <w:pPr>
        <w:ind w:left="360"/>
        <w:jc w:val="both"/>
      </w:pPr>
      <w:r>
        <w:t xml:space="preserve">                                                   Таблица №1.</w:t>
      </w:r>
    </w:p>
    <w:p w:rsidR="003A5DE5" w:rsidRDefault="003A5DE5">
      <w:pPr>
        <w:pStyle w:val="ab"/>
        <w:spacing w:before="280" w:after="280"/>
        <w:ind w:left="993" w:hanging="1419"/>
      </w:pPr>
    </w:p>
    <w:p w:rsidR="003A5DE5" w:rsidRDefault="003A5DE5">
      <w:pPr>
        <w:pStyle w:val="ab"/>
        <w:spacing w:before="280" w:after="280"/>
        <w:ind w:left="993" w:hanging="1419"/>
      </w:pPr>
    </w:p>
    <w:tbl>
      <w:tblPr>
        <w:tblStyle w:val="ad"/>
        <w:tblpPr w:leftFromText="180" w:rightFromText="180" w:vertAnchor="text" w:horzAnchor="margin" w:tblpXSpec="center" w:tblpY="-4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598"/>
        <w:gridCol w:w="2268"/>
        <w:gridCol w:w="2448"/>
      </w:tblGrid>
      <w:tr w:rsidR="003A5DE5">
        <w:trPr>
          <w:jc w:val="center"/>
        </w:trPr>
        <w:tc>
          <w:tcPr>
            <w:tcW w:w="5598" w:type="dxa"/>
          </w:tcPr>
          <w:p w:rsidR="003A5DE5" w:rsidRDefault="004216AD">
            <w:pPr>
              <w:jc w:val="center"/>
            </w:pPr>
            <w:r>
              <w:t>Вид работ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>Срок гарантии</w:t>
            </w:r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>Срок службы</w:t>
            </w:r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4216AD">
            <w:pPr>
              <w:pStyle w:val="ab"/>
            </w:pPr>
            <w:r>
              <w:t>Пломба, эстетическое восстановление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>1 год</w:t>
            </w:r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>2 года</w:t>
            </w:r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4216AD">
            <w:r>
              <w:t xml:space="preserve">Пломба при разрушении более 50% объема </w:t>
            </w:r>
            <w:proofErr w:type="spellStart"/>
            <w:r>
              <w:t>коронковой</w:t>
            </w:r>
            <w:proofErr w:type="spellEnd"/>
            <w:r>
              <w:t xml:space="preserve"> части ( более 3-х поверхностей)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 xml:space="preserve"> 1 </w:t>
            </w:r>
            <w:proofErr w:type="spellStart"/>
            <w:r>
              <w:t>мес</w:t>
            </w:r>
            <w:proofErr w:type="spellEnd"/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 xml:space="preserve">1 </w:t>
            </w:r>
            <w:proofErr w:type="spellStart"/>
            <w:r>
              <w:t>мес</w:t>
            </w:r>
            <w:proofErr w:type="spellEnd"/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4216AD">
            <w:proofErr w:type="spellStart"/>
            <w:r>
              <w:t>Шинирование</w:t>
            </w:r>
            <w:proofErr w:type="spellEnd"/>
            <w:r>
              <w:t xml:space="preserve"> волоконным материалом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 xml:space="preserve">6 </w:t>
            </w:r>
            <w:proofErr w:type="spellStart"/>
            <w:r>
              <w:t>мес</w:t>
            </w:r>
            <w:proofErr w:type="spellEnd"/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 xml:space="preserve">6 </w:t>
            </w:r>
            <w:proofErr w:type="spellStart"/>
            <w:r>
              <w:t>мес</w:t>
            </w:r>
            <w:proofErr w:type="spellEnd"/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4216AD">
            <w:r>
              <w:t>Пломба  по поводу лечения кариеса, пульпита молочных зубов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 xml:space="preserve">3 </w:t>
            </w:r>
            <w:proofErr w:type="spellStart"/>
            <w:r>
              <w:t>мес</w:t>
            </w:r>
            <w:proofErr w:type="spellEnd"/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 xml:space="preserve">3 </w:t>
            </w:r>
            <w:proofErr w:type="spellStart"/>
            <w:r>
              <w:t>мес</w:t>
            </w:r>
            <w:proofErr w:type="spellEnd"/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4216AD">
            <w:r>
              <w:t xml:space="preserve">Окончательное пломбирование </w:t>
            </w:r>
            <w:r>
              <w:t>корневых каналов по поводу пульпита</w:t>
            </w:r>
          </w:p>
        </w:tc>
        <w:tc>
          <w:tcPr>
            <w:tcW w:w="2268" w:type="dxa"/>
          </w:tcPr>
          <w:p w:rsidR="003A5DE5" w:rsidRDefault="004216AD">
            <w:pPr>
              <w:jc w:val="center"/>
            </w:pPr>
            <w:r>
              <w:t xml:space="preserve">6 </w:t>
            </w:r>
            <w:proofErr w:type="spellStart"/>
            <w:r>
              <w:t>мес</w:t>
            </w:r>
            <w:proofErr w:type="spellEnd"/>
          </w:p>
        </w:tc>
        <w:tc>
          <w:tcPr>
            <w:tcW w:w="2448" w:type="dxa"/>
          </w:tcPr>
          <w:p w:rsidR="003A5DE5" w:rsidRDefault="004216AD">
            <w:pPr>
              <w:jc w:val="center"/>
            </w:pPr>
            <w:r>
              <w:t xml:space="preserve">6 </w:t>
            </w:r>
            <w:proofErr w:type="spellStart"/>
            <w:r>
              <w:t>мес</w:t>
            </w:r>
            <w:proofErr w:type="spellEnd"/>
          </w:p>
        </w:tc>
      </w:tr>
      <w:tr w:rsidR="003A5DE5">
        <w:trPr>
          <w:jc w:val="center"/>
        </w:trPr>
        <w:tc>
          <w:tcPr>
            <w:tcW w:w="5598" w:type="dxa"/>
          </w:tcPr>
          <w:p w:rsidR="003A5DE5" w:rsidRDefault="003A5DE5">
            <w:pPr>
              <w:jc w:val="center"/>
            </w:pPr>
          </w:p>
        </w:tc>
        <w:tc>
          <w:tcPr>
            <w:tcW w:w="2268" w:type="dxa"/>
          </w:tcPr>
          <w:p w:rsidR="003A5DE5" w:rsidRDefault="003A5DE5">
            <w:pPr>
              <w:jc w:val="center"/>
            </w:pPr>
          </w:p>
        </w:tc>
        <w:tc>
          <w:tcPr>
            <w:tcW w:w="2448" w:type="dxa"/>
          </w:tcPr>
          <w:p w:rsidR="003A5DE5" w:rsidRDefault="003A5DE5">
            <w:pPr>
              <w:jc w:val="center"/>
            </w:pPr>
          </w:p>
        </w:tc>
      </w:tr>
    </w:tbl>
    <w:p w:rsidR="003A5DE5" w:rsidRDefault="004216AD">
      <w:pPr>
        <w:ind w:left="-284"/>
        <w:rPr>
          <w:b/>
        </w:rPr>
      </w:pPr>
      <w:r>
        <w:rPr>
          <w:b/>
        </w:rPr>
        <w:t>Примечание:</w:t>
      </w:r>
    </w:p>
    <w:p w:rsidR="003A5DE5" w:rsidRDefault="004216AD">
      <w:pPr>
        <w:ind w:left="-284"/>
        <w:rPr>
          <w:color w:val="000000" w:themeColor="text1"/>
        </w:rPr>
      </w:pPr>
      <w:r>
        <w:t xml:space="preserve">1. Замена временного лечебного пломбирования корневых каналов или временной пломбы на постоянную в другом лечебном учреждении (если иное не было согласовано с врачом и не </w:t>
      </w:r>
      <w:r>
        <w:rPr>
          <w:color w:val="000000" w:themeColor="text1"/>
        </w:rPr>
        <w:t xml:space="preserve">зафиксировано в </w:t>
      </w:r>
      <w:r>
        <w:rPr>
          <w:color w:val="000000" w:themeColor="text1"/>
        </w:rPr>
        <w:t xml:space="preserve">амбулаторной карте) приводит к удалению овеществленных результатов лечения в ООО Стоматологический центр Совет» и прекращению обязательств со стороны ООО </w:t>
      </w:r>
      <w:proofErr w:type="gramStart"/>
      <w:r>
        <w:rPr>
          <w:color w:val="000000" w:themeColor="text1"/>
        </w:rPr>
        <w:t>« Стоматологический</w:t>
      </w:r>
      <w:proofErr w:type="gramEnd"/>
      <w:r>
        <w:rPr>
          <w:color w:val="000000" w:themeColor="text1"/>
        </w:rPr>
        <w:t xml:space="preserve"> центр Совет»  в отношении этих результатов.</w:t>
      </w: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ind w:left="360"/>
        <w:jc w:val="both"/>
        <w:rPr>
          <w:b/>
          <w:bCs/>
        </w:rPr>
      </w:pPr>
      <w:r>
        <w:rPr>
          <w:b/>
          <w:bCs/>
        </w:rPr>
        <w:t xml:space="preserve">       Правила предоставления гарант</w:t>
      </w:r>
      <w:r>
        <w:rPr>
          <w:b/>
          <w:bCs/>
        </w:rPr>
        <w:t>ий в ортопедической стоматологии.</w:t>
      </w:r>
    </w:p>
    <w:p w:rsidR="003A5DE5" w:rsidRDefault="003A5DE5">
      <w:pPr>
        <w:ind w:left="360"/>
        <w:jc w:val="both"/>
        <w:rPr>
          <w:b/>
          <w:bCs/>
        </w:rPr>
      </w:pPr>
    </w:p>
    <w:p w:rsidR="003A5DE5" w:rsidRDefault="004216AD">
      <w:pPr>
        <w:ind w:left="-284"/>
        <w:rPr>
          <w:color w:val="000000" w:themeColor="text1"/>
        </w:rPr>
      </w:pPr>
      <w:r>
        <w:t>Соблюдение условий по эксплуатации ортопедической конструкции (</w:t>
      </w:r>
      <w:r>
        <w:rPr>
          <w:color w:val="000000" w:themeColor="text1"/>
        </w:rPr>
        <w:t>отсутствие неадекватных нагрузок при приеме пищи, использование специализированных паст и зубных щеток, ирригатора</w:t>
      </w:r>
      <w:r>
        <w:t>, очищающих таблеток, явки на контрольные ос</w:t>
      </w:r>
      <w:r>
        <w:t xml:space="preserve">мотры с определённой врачом периодичностью) является обязательным. </w:t>
      </w:r>
      <w:r>
        <w:rPr>
          <w:color w:val="000000" w:themeColor="text1"/>
        </w:rPr>
        <w:t>Пропуск рекомендованных контрольных осмотров приводит к прекращению гарантии.</w:t>
      </w:r>
    </w:p>
    <w:p w:rsidR="003A5DE5" w:rsidRDefault="003A5DE5">
      <w:pPr>
        <w:ind w:left="360"/>
        <w:jc w:val="center"/>
      </w:pPr>
    </w:p>
    <w:p w:rsidR="003A5DE5" w:rsidRDefault="004216AD">
      <w:pPr>
        <w:ind w:left="360"/>
        <w:jc w:val="center"/>
      </w:pPr>
      <w:r>
        <w:t>Таблица №2</w:t>
      </w:r>
    </w:p>
    <w:p w:rsidR="003A5DE5" w:rsidRDefault="003A5DE5">
      <w:pPr>
        <w:ind w:left="-284"/>
      </w:pPr>
    </w:p>
    <w:p w:rsidR="003A5DE5" w:rsidRDefault="003A5DE5">
      <w:pPr>
        <w:ind w:left="-284"/>
      </w:pPr>
    </w:p>
    <w:p w:rsidR="003A5DE5" w:rsidRDefault="003A5DE5">
      <w:pPr>
        <w:ind w:left="360"/>
        <w:jc w:val="both"/>
      </w:pPr>
    </w:p>
    <w:tbl>
      <w:tblPr>
        <w:tblStyle w:val="a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6"/>
        <w:gridCol w:w="2410"/>
        <w:gridCol w:w="2553"/>
      </w:tblGrid>
      <w:tr w:rsidR="003A5DE5">
        <w:tc>
          <w:tcPr>
            <w:tcW w:w="5386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Вид работ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гарантии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службы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Временные пластмассовые коронки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Временные </w:t>
            </w:r>
            <w:r>
              <w:rPr>
                <w:color w:val="000000" w:themeColor="text1"/>
              </w:rPr>
              <w:t>пластмассовые коронки длительного ношения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8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Временные протезы,  каппы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2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мес</w:t>
            </w:r>
            <w:proofErr w:type="spellEnd"/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Коронка, </w:t>
            </w:r>
            <w:proofErr w:type="spellStart"/>
            <w:r>
              <w:rPr>
                <w:color w:val="000000" w:themeColor="text1"/>
                <w:lang w:eastAsia="en-US"/>
              </w:rPr>
              <w:t>полукоронка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, вкладка, </w:t>
            </w:r>
            <w:proofErr w:type="spellStart"/>
            <w:r>
              <w:rPr>
                <w:color w:val="000000" w:themeColor="text1"/>
                <w:lang w:eastAsia="en-US"/>
              </w:rPr>
              <w:t>винир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из </w:t>
            </w:r>
            <w:r>
              <w:rPr>
                <w:color w:val="000000" w:themeColor="text1"/>
                <w:lang w:val="en-US" w:eastAsia="en-US"/>
              </w:rPr>
              <w:t>E</w:t>
            </w:r>
            <w:r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val="en-US" w:eastAsia="en-US"/>
              </w:rPr>
              <w:t>MAX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 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2 года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Коронки  металлические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2года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Коронки металлокерамические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2года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Коронки на основе оксида </w:t>
            </w:r>
            <w:r>
              <w:rPr>
                <w:color w:val="000000" w:themeColor="text1"/>
              </w:rPr>
              <w:t>циркония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2года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Мостовидные протезы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2года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Бюгельные</w:t>
            </w:r>
            <w:proofErr w:type="spellEnd"/>
            <w:r>
              <w:rPr>
                <w:color w:val="000000" w:themeColor="text1"/>
              </w:rPr>
              <w:t xml:space="preserve"> протезы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Пластинчатые протезы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1год</w:t>
            </w:r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 1год</w:t>
            </w:r>
          </w:p>
        </w:tc>
      </w:tr>
      <w:tr w:rsidR="003A5DE5">
        <w:tc>
          <w:tcPr>
            <w:tcW w:w="5386" w:type="dxa"/>
          </w:tcPr>
          <w:p w:rsidR="003A5DE5" w:rsidRDefault="004216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Протезы после починок</w:t>
            </w:r>
          </w:p>
        </w:tc>
        <w:tc>
          <w:tcPr>
            <w:tcW w:w="2410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нед</w:t>
            </w:r>
            <w:proofErr w:type="spellEnd"/>
          </w:p>
        </w:tc>
        <w:tc>
          <w:tcPr>
            <w:tcW w:w="2553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 xml:space="preserve">1 </w:t>
            </w:r>
            <w:proofErr w:type="spellStart"/>
            <w:r>
              <w:rPr>
                <w:rFonts w:ascii="Calibri" w:eastAsia="Calibri" w:hAnsi="Calibri"/>
                <w:color w:val="000000" w:themeColor="text1"/>
                <w:lang w:eastAsia="en-US"/>
              </w:rPr>
              <w:t>нед</w:t>
            </w:r>
            <w:proofErr w:type="spellEnd"/>
          </w:p>
        </w:tc>
      </w:tr>
    </w:tbl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rPr>
          <w:b/>
        </w:rPr>
      </w:pPr>
      <w:r>
        <w:rPr>
          <w:b/>
        </w:rPr>
        <w:t>Примечание:</w:t>
      </w:r>
    </w:p>
    <w:p w:rsidR="003A5DE5" w:rsidRDefault="004216AD">
      <w:pPr>
        <w:ind w:left="-284"/>
      </w:pPr>
      <w:r>
        <w:t xml:space="preserve">1. Указанные сроки гарантии и сроки службы не распространяются на матрицы замковых </w:t>
      </w:r>
      <w:r>
        <w:t>креплений.</w:t>
      </w:r>
    </w:p>
    <w:p w:rsidR="003A5DE5" w:rsidRDefault="004216AD">
      <w:pPr>
        <w:ind w:left="-284"/>
      </w:pPr>
      <w:r>
        <w:t>2. При протезировании на имплантатах сроки гарантии и сроки службы определяются в соответствии конструкцией протеза.</w:t>
      </w:r>
    </w:p>
    <w:p w:rsidR="003A5DE5" w:rsidRDefault="003A5DE5"/>
    <w:p w:rsidR="003A5DE5" w:rsidRDefault="003A5DE5"/>
    <w:p w:rsidR="003A5DE5" w:rsidRDefault="004216AD">
      <w:pPr>
        <w:rPr>
          <w:b/>
          <w:bCs/>
        </w:rPr>
      </w:pPr>
      <w:r>
        <w:rPr>
          <w:b/>
          <w:bCs/>
        </w:rPr>
        <w:t>Правила предоставления гарантий в хирургической стоматологии</w:t>
      </w:r>
    </w:p>
    <w:p w:rsidR="003A5DE5" w:rsidRDefault="003A5DE5">
      <w:pPr>
        <w:rPr>
          <w:b/>
          <w:bCs/>
        </w:rPr>
      </w:pPr>
    </w:p>
    <w:p w:rsidR="003A5DE5" w:rsidRDefault="004216AD">
      <w:r>
        <w:t xml:space="preserve">ООО «Стоматологический центр Совет» гарантирует, что все </w:t>
      </w:r>
      <w:r>
        <w:t xml:space="preserve">хирургические манипуляции будут проводиться </w:t>
      </w:r>
      <w:bookmarkStart w:id="0" w:name="_GoBack"/>
      <w:bookmarkEnd w:id="0"/>
      <w:r>
        <w:t>в соответствие с клинической ситуацией с применением современных технологий.</w:t>
      </w:r>
    </w:p>
    <w:p w:rsidR="003A5DE5" w:rsidRDefault="003A5DE5"/>
    <w:tbl>
      <w:tblPr>
        <w:tblStyle w:val="ad"/>
        <w:tblW w:w="1045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821"/>
        <w:gridCol w:w="2834"/>
        <w:gridCol w:w="2801"/>
      </w:tblGrid>
      <w:tr w:rsidR="003A5DE5">
        <w:tc>
          <w:tcPr>
            <w:tcW w:w="4821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Вид конструкции</w:t>
            </w:r>
          </w:p>
        </w:tc>
        <w:tc>
          <w:tcPr>
            <w:tcW w:w="2834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гарантии</w:t>
            </w:r>
          </w:p>
        </w:tc>
        <w:tc>
          <w:tcPr>
            <w:tcW w:w="2801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службы</w:t>
            </w:r>
          </w:p>
        </w:tc>
      </w:tr>
      <w:tr w:rsidR="003A5DE5">
        <w:tc>
          <w:tcPr>
            <w:tcW w:w="4821" w:type="dxa"/>
          </w:tcPr>
          <w:p w:rsidR="003A5DE5" w:rsidRDefault="004216AD">
            <w:pPr>
              <w:jc w:val="center"/>
            </w:pPr>
            <w:r>
              <w:t>Установка имплантата</w:t>
            </w:r>
          </w:p>
        </w:tc>
        <w:tc>
          <w:tcPr>
            <w:tcW w:w="2834" w:type="dxa"/>
          </w:tcPr>
          <w:p w:rsidR="003A5DE5" w:rsidRDefault="004216A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 год</w:t>
            </w:r>
          </w:p>
        </w:tc>
        <w:tc>
          <w:tcPr>
            <w:tcW w:w="2801" w:type="dxa"/>
          </w:tcPr>
          <w:p w:rsidR="003A5DE5" w:rsidRDefault="004216A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 год</w:t>
            </w:r>
          </w:p>
        </w:tc>
      </w:tr>
    </w:tbl>
    <w:p w:rsidR="003A5DE5" w:rsidRDefault="003A5DE5"/>
    <w:p w:rsidR="003A5DE5" w:rsidRDefault="004216AD">
      <w:pPr>
        <w:pStyle w:val="ab"/>
        <w:spacing w:before="280" w:after="280"/>
      </w:pPr>
      <w:r>
        <w:t xml:space="preserve">При проведении операции </w:t>
      </w:r>
      <w:proofErr w:type="gramStart"/>
      <w:r>
        <w:t>имплантации  гарантируется</w:t>
      </w:r>
      <w:proofErr w:type="gramEnd"/>
      <w:r>
        <w:t xml:space="preserve"> </w:t>
      </w:r>
      <w:r>
        <w:t>использование сертифицированных  имплантатов .</w:t>
      </w:r>
    </w:p>
    <w:p w:rsidR="003A5DE5" w:rsidRDefault="004216AD">
      <w:r>
        <w:t xml:space="preserve">В случае отторжения дентального имплантата в течение года с момента его установки   клиника гарантирует проведение </w:t>
      </w:r>
      <w:proofErr w:type="gramStart"/>
      <w:r>
        <w:t>бесплатной  повторной</w:t>
      </w:r>
      <w:proofErr w:type="gramEnd"/>
      <w:r>
        <w:t xml:space="preserve"> операции    имплантации.</w:t>
      </w:r>
    </w:p>
    <w:p w:rsidR="003A5DE5" w:rsidRDefault="004216AD">
      <w:r>
        <w:t>При отсутствии возможности проведения повторной</w:t>
      </w:r>
      <w:r>
        <w:t xml:space="preserve"> операции </w:t>
      </w:r>
      <w:proofErr w:type="gramStart"/>
      <w:r>
        <w:t>имплантации  по</w:t>
      </w:r>
      <w:proofErr w:type="gramEnd"/>
      <w:r>
        <w:t xml:space="preserve">  медицинским показаниям созывается   консилиум, который  определяет дальнейшую тактику лечения</w:t>
      </w:r>
      <w:r>
        <w:rPr>
          <w:color w:val="00B050"/>
        </w:rPr>
        <w:t>.</w:t>
      </w:r>
    </w:p>
    <w:p w:rsidR="003A5DE5" w:rsidRDefault="003A5DE5"/>
    <w:p w:rsidR="003A5DE5" w:rsidRDefault="003A5DE5"/>
    <w:p w:rsidR="003A5DE5" w:rsidRDefault="003A5DE5"/>
    <w:p w:rsidR="003A5DE5" w:rsidRDefault="003A5DE5"/>
    <w:p w:rsidR="003A5DE5" w:rsidRDefault="004216AD">
      <w:pPr>
        <w:rPr>
          <w:b/>
          <w:bCs/>
        </w:rPr>
      </w:pPr>
      <w:r>
        <w:rPr>
          <w:b/>
          <w:bCs/>
        </w:rPr>
        <w:t>Правила предоставления гарантий в ортодонтии.</w:t>
      </w:r>
    </w:p>
    <w:p w:rsidR="003A5DE5" w:rsidRDefault="003A5DE5">
      <w:pPr>
        <w:rPr>
          <w:b/>
          <w:bCs/>
        </w:rPr>
      </w:pPr>
    </w:p>
    <w:p w:rsidR="003A5DE5" w:rsidRDefault="004216AD">
      <w:r>
        <w:t>К услугам в области ортодонтии относятся услуги, направленные на устранение зубочел</w:t>
      </w:r>
      <w:r>
        <w:t xml:space="preserve">юстных аномалий. С этой целью применяются специальные </w:t>
      </w:r>
      <w:proofErr w:type="spellStart"/>
      <w:r>
        <w:t>ортодонтические</w:t>
      </w:r>
      <w:proofErr w:type="spellEnd"/>
      <w:r>
        <w:t xml:space="preserve"> конструкции различного рода и назначения (съёмные, несъёмные и частично съёмные).</w:t>
      </w:r>
    </w:p>
    <w:p w:rsidR="003A5DE5" w:rsidRDefault="004216AD">
      <w:pPr>
        <w:rPr>
          <w:color w:val="00B050"/>
        </w:rPr>
      </w:pPr>
      <w:r>
        <w:t xml:space="preserve">Гарантии в ортодонтии предоставляются </w:t>
      </w:r>
      <w:proofErr w:type="gramStart"/>
      <w:r>
        <w:t>на  несъемный</w:t>
      </w:r>
      <w:proofErr w:type="gramEnd"/>
      <w:r>
        <w:t xml:space="preserve">  </w:t>
      </w:r>
      <w:proofErr w:type="spellStart"/>
      <w:r>
        <w:t>ретейнер</w:t>
      </w:r>
      <w:proofErr w:type="spellEnd"/>
      <w:r>
        <w:t xml:space="preserve">  по  окончании </w:t>
      </w:r>
      <w:proofErr w:type="spellStart"/>
      <w:r>
        <w:t>ортодонтического</w:t>
      </w:r>
      <w:proofErr w:type="spellEnd"/>
      <w:r>
        <w:t xml:space="preserve"> лечения.</w:t>
      </w:r>
    </w:p>
    <w:p w:rsidR="003A5DE5" w:rsidRDefault="003A5DE5">
      <w:pPr>
        <w:ind w:left="360"/>
        <w:jc w:val="both"/>
      </w:pPr>
    </w:p>
    <w:p w:rsidR="003A5DE5" w:rsidRDefault="004216AD">
      <w:pPr>
        <w:ind w:left="360"/>
        <w:jc w:val="center"/>
      </w:pPr>
      <w:r>
        <w:t xml:space="preserve"> Таблица №3</w:t>
      </w: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tbl>
      <w:tblPr>
        <w:tblStyle w:val="ad"/>
        <w:tblW w:w="10456" w:type="dxa"/>
        <w:tblInd w:w="-263" w:type="dxa"/>
        <w:tblLayout w:type="fixed"/>
        <w:tblLook w:val="04A0" w:firstRow="1" w:lastRow="0" w:firstColumn="1" w:lastColumn="0" w:noHBand="0" w:noVBand="1"/>
      </w:tblPr>
      <w:tblGrid>
        <w:gridCol w:w="4821"/>
        <w:gridCol w:w="2834"/>
        <w:gridCol w:w="2801"/>
      </w:tblGrid>
      <w:tr w:rsidR="003A5DE5">
        <w:tc>
          <w:tcPr>
            <w:tcW w:w="4821" w:type="dxa"/>
          </w:tcPr>
          <w:p w:rsidR="003A5DE5" w:rsidRDefault="004216AD">
            <w:pPr>
              <w:jc w:val="center"/>
              <w:rPr>
                <w:bCs/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Вид конструкций</w:t>
            </w:r>
          </w:p>
        </w:tc>
        <w:tc>
          <w:tcPr>
            <w:tcW w:w="2834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гарантии</w:t>
            </w:r>
          </w:p>
        </w:tc>
        <w:tc>
          <w:tcPr>
            <w:tcW w:w="2801" w:type="dxa"/>
          </w:tcPr>
          <w:p w:rsidR="003A5DE5" w:rsidRDefault="004216AD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/>
                <w:color w:val="000000" w:themeColor="text1"/>
                <w:lang w:eastAsia="en-US"/>
              </w:rPr>
              <w:t>Срок службы</w:t>
            </w:r>
          </w:p>
        </w:tc>
      </w:tr>
      <w:tr w:rsidR="003A5DE5">
        <w:tc>
          <w:tcPr>
            <w:tcW w:w="4821" w:type="dxa"/>
          </w:tcPr>
          <w:p w:rsidR="003A5DE5" w:rsidRDefault="004216AD">
            <w:pPr>
              <w:jc w:val="center"/>
            </w:pPr>
            <w:r>
              <w:t xml:space="preserve">Несъемный </w:t>
            </w:r>
            <w:proofErr w:type="spellStart"/>
            <w:r>
              <w:t>ретейнер</w:t>
            </w:r>
            <w:proofErr w:type="spellEnd"/>
          </w:p>
        </w:tc>
        <w:tc>
          <w:tcPr>
            <w:tcW w:w="2834" w:type="dxa"/>
          </w:tcPr>
          <w:p w:rsidR="003A5DE5" w:rsidRDefault="004216A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мес</w:t>
            </w:r>
            <w:proofErr w:type="spellEnd"/>
          </w:p>
        </w:tc>
        <w:tc>
          <w:tcPr>
            <w:tcW w:w="2801" w:type="dxa"/>
          </w:tcPr>
          <w:p w:rsidR="003A5DE5" w:rsidRDefault="004216AD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lang w:eastAsia="en-US"/>
              </w:rPr>
              <w:t>мес</w:t>
            </w:r>
            <w:proofErr w:type="spellEnd"/>
          </w:p>
        </w:tc>
      </w:tr>
    </w:tbl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3A5DE5">
      <w:pPr>
        <w:ind w:left="360"/>
        <w:jc w:val="both"/>
      </w:pPr>
    </w:p>
    <w:p w:rsidR="003A5DE5" w:rsidRDefault="004216AD">
      <w:pPr>
        <w:ind w:left="374"/>
        <w:jc w:val="center"/>
        <w:rPr>
          <w:b/>
          <w:bCs/>
        </w:rPr>
      </w:pPr>
      <w:r>
        <w:rPr>
          <w:b/>
          <w:bCs/>
        </w:rPr>
        <w:t>5.Гарантия не распространяется</w:t>
      </w:r>
    </w:p>
    <w:p w:rsidR="003A5DE5" w:rsidRDefault="003A5DE5">
      <w:pPr>
        <w:pStyle w:val="aa"/>
        <w:ind w:left="734"/>
        <w:jc w:val="center"/>
        <w:rPr>
          <w:b/>
          <w:bCs/>
        </w:rPr>
      </w:pPr>
    </w:p>
    <w:p w:rsidR="003A5DE5" w:rsidRDefault="004216AD">
      <w:pPr>
        <w:ind w:left="-284"/>
      </w:pPr>
      <w:r>
        <w:rPr>
          <w:b/>
          <w:bCs/>
        </w:rPr>
        <w:t xml:space="preserve">Гарантийные сроки и сроки службы </w:t>
      </w:r>
      <w:r>
        <w:t xml:space="preserve">на отдельные виды работ (услуг) ввиду их специфики установить не представляется возможным. К их </w:t>
      </w:r>
      <w:r>
        <w:t>числу относятся работы (услуги) не указанные в таблице:</w:t>
      </w:r>
    </w:p>
    <w:p w:rsidR="003A5DE5" w:rsidRDefault="004216AD">
      <w:pPr>
        <w:ind w:left="-284"/>
      </w:pPr>
      <w:r>
        <w:t xml:space="preserve">-повторное лечение корневых каналов </w:t>
      </w:r>
    </w:p>
    <w:p w:rsidR="003A5DE5" w:rsidRDefault="004216AD">
      <w:pPr>
        <w:ind w:left="-284"/>
      </w:pPr>
      <w:r>
        <w:t xml:space="preserve">-лечение зубов с диагнозом периодонтит </w:t>
      </w:r>
    </w:p>
    <w:p w:rsidR="003A5DE5" w:rsidRDefault="004216AD">
      <w:pPr>
        <w:ind w:left="-284"/>
      </w:pPr>
      <w:r>
        <w:t>- профессиональная гигиена полости рта</w:t>
      </w:r>
    </w:p>
    <w:p w:rsidR="003A5DE5" w:rsidRDefault="004216AD">
      <w:pPr>
        <w:ind w:left="-284"/>
      </w:pPr>
      <w:r>
        <w:t>-хирургическое лечение</w:t>
      </w:r>
    </w:p>
    <w:p w:rsidR="003A5DE5" w:rsidRDefault="004216AD">
      <w:pPr>
        <w:ind w:left="-284"/>
      </w:pPr>
      <w:r>
        <w:t xml:space="preserve">- </w:t>
      </w:r>
      <w:proofErr w:type="spellStart"/>
      <w:r>
        <w:t>пародонтологическое</w:t>
      </w:r>
      <w:proofErr w:type="spellEnd"/>
      <w:r>
        <w:t xml:space="preserve"> лечение </w:t>
      </w:r>
    </w:p>
    <w:p w:rsidR="003A5DE5" w:rsidRDefault="004216AD">
      <w:pPr>
        <w:ind w:left="-284"/>
      </w:pPr>
      <w:r>
        <w:t>-</w:t>
      </w:r>
      <w:proofErr w:type="spellStart"/>
      <w:r>
        <w:t>ортодонтическое</w:t>
      </w:r>
      <w:proofErr w:type="spellEnd"/>
      <w:r>
        <w:t xml:space="preserve"> лечение</w:t>
      </w:r>
    </w:p>
    <w:p w:rsidR="003A5DE5" w:rsidRDefault="004216AD">
      <w:pPr>
        <w:ind w:left="-284"/>
      </w:pPr>
      <w:r>
        <w:t xml:space="preserve">- </w:t>
      </w:r>
      <w:r>
        <w:t>отбеливание зубов</w:t>
      </w:r>
    </w:p>
    <w:p w:rsidR="003A5DE5" w:rsidRDefault="004216AD">
      <w:pPr>
        <w:ind w:left="-284"/>
      </w:pPr>
      <w:r>
        <w:t>- замена втулок (матриц) в съемных протезах</w:t>
      </w:r>
    </w:p>
    <w:p w:rsidR="003A5DE5" w:rsidRDefault="004216AD">
      <w:pPr>
        <w:ind w:left="-284"/>
      </w:pPr>
      <w:r>
        <w:t xml:space="preserve">Гарантия не распространяется на износ материалов и конструкций и на повреждения, вызванные </w:t>
      </w:r>
      <w:proofErr w:type="gramStart"/>
      <w:r>
        <w:t>неправильным  использованием</w:t>
      </w:r>
      <w:proofErr w:type="gramEnd"/>
      <w:r>
        <w:t>, небрежностью или несчастным случаем.</w:t>
      </w:r>
    </w:p>
    <w:p w:rsidR="003A5DE5" w:rsidRDefault="003A5DE5">
      <w:pPr>
        <w:ind w:left="-284"/>
      </w:pPr>
    </w:p>
    <w:p w:rsidR="003A5DE5" w:rsidRDefault="003A5DE5">
      <w:pPr>
        <w:ind w:left="-284"/>
      </w:pPr>
    </w:p>
    <w:p w:rsidR="003A5DE5" w:rsidRDefault="004216AD">
      <w:pPr>
        <w:pStyle w:val="ab"/>
        <w:spacing w:before="280" w:after="280"/>
        <w:ind w:left="993" w:hanging="1419"/>
        <w:jc w:val="center"/>
        <w:rPr>
          <w:b/>
        </w:rPr>
      </w:pPr>
      <w:r>
        <w:rPr>
          <w:b/>
        </w:rPr>
        <w:t xml:space="preserve">6.Удовлетворение претензий по </w:t>
      </w:r>
      <w:r>
        <w:rPr>
          <w:b/>
        </w:rPr>
        <w:t>гарантийным срокам</w:t>
      </w:r>
    </w:p>
    <w:p w:rsidR="003A5DE5" w:rsidRDefault="004216AD">
      <w:pPr>
        <w:pStyle w:val="a9"/>
        <w:spacing w:line="331" w:lineRule="exact"/>
        <w:ind w:firstLine="567"/>
        <w:jc w:val="both"/>
      </w:pPr>
      <w:r>
        <w:t xml:space="preserve">Клиника будет выполнять установленные гарантии при следующих условиях: </w:t>
      </w:r>
    </w:p>
    <w:p w:rsidR="003A5DE5" w:rsidRDefault="003A5DE5">
      <w:pPr>
        <w:pStyle w:val="a9"/>
        <w:spacing w:before="4" w:line="1" w:lineRule="exact"/>
        <w:ind w:left="484"/>
        <w:jc w:val="both"/>
      </w:pPr>
    </w:p>
    <w:p w:rsidR="003A5DE5" w:rsidRDefault="003A5DE5">
      <w:pPr>
        <w:pStyle w:val="a9"/>
        <w:spacing w:line="259" w:lineRule="exact"/>
        <w:ind w:right="4"/>
        <w:jc w:val="both"/>
      </w:pPr>
    </w:p>
    <w:p w:rsidR="003A5DE5" w:rsidRDefault="004216AD">
      <w:pPr>
        <w:pStyle w:val="a9"/>
        <w:spacing w:line="273" w:lineRule="exact"/>
        <w:jc w:val="both"/>
      </w:pPr>
      <w:r>
        <w:t>1) 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</w:t>
      </w:r>
      <w:r>
        <w:t xml:space="preserve">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 </w:t>
      </w:r>
    </w:p>
    <w:p w:rsidR="003A5DE5" w:rsidRDefault="004216AD">
      <w:pPr>
        <w:pStyle w:val="a9"/>
        <w:spacing w:line="259" w:lineRule="exact"/>
        <w:ind w:right="4"/>
        <w:jc w:val="both"/>
        <w:rPr>
          <w:color w:val="92D050"/>
        </w:rPr>
      </w:pPr>
      <w:r>
        <w:t xml:space="preserve">2)если пациент будет посещать клинику для профессиональной гигиены полости рта </w:t>
      </w:r>
      <w:r>
        <w:t>с частотой, рекомендованной врачом;</w:t>
      </w:r>
    </w:p>
    <w:p w:rsidR="003A5DE5" w:rsidRDefault="004216AD">
      <w:pPr>
        <w:pStyle w:val="a9"/>
        <w:spacing w:line="259" w:lineRule="exact"/>
        <w:ind w:right="4"/>
        <w:jc w:val="both"/>
      </w:pPr>
      <w:r>
        <w:rPr>
          <w:color w:val="000000"/>
        </w:rPr>
        <w:t>3)если пациент будет посещать осмотры с частотой, рекомендованной врачом.</w:t>
      </w:r>
    </w:p>
    <w:p w:rsidR="003A5DE5" w:rsidRDefault="004216AD">
      <w:pPr>
        <w:pStyle w:val="a9"/>
        <w:spacing w:line="259" w:lineRule="exact"/>
        <w:ind w:right="4"/>
        <w:jc w:val="both"/>
      </w:pPr>
      <w:r>
        <w:rPr>
          <w:color w:val="000000"/>
        </w:rPr>
        <w:t xml:space="preserve">4)если пациент </w:t>
      </w:r>
      <w:r>
        <w:t>не будет переделывать и исправлять работы в другом лечебном учреждении, или самостоятельно;</w:t>
      </w:r>
    </w:p>
    <w:p w:rsidR="003A5DE5" w:rsidRDefault="003A5DE5">
      <w:pPr>
        <w:pStyle w:val="a9"/>
        <w:spacing w:before="9" w:line="1" w:lineRule="exact"/>
        <w:ind w:right="9"/>
        <w:jc w:val="both"/>
      </w:pPr>
    </w:p>
    <w:p w:rsidR="003A5DE5" w:rsidRDefault="004216AD">
      <w:pPr>
        <w:pStyle w:val="a9"/>
        <w:spacing w:line="268" w:lineRule="exact"/>
        <w:ind w:right="9"/>
        <w:jc w:val="both"/>
      </w:pPr>
      <w:r>
        <w:t>5) если недостатки возникли после прин</w:t>
      </w:r>
      <w:r>
        <w:t xml:space="preserve">ятия услуг Пациентом вследствие нарушения им правил использования результата услуг, действий третьих лиц (переделки и исправления проведенного лечения в другом лечебном учреждении), а </w:t>
      </w:r>
      <w:proofErr w:type="gramStart"/>
      <w:r>
        <w:t>так же</w:t>
      </w:r>
      <w:proofErr w:type="gramEnd"/>
      <w:r>
        <w:t xml:space="preserve"> ремонта и исправления самим Пациентом</w:t>
      </w:r>
    </w:p>
    <w:p w:rsidR="003A5DE5" w:rsidRDefault="004216AD">
      <w:pPr>
        <w:pStyle w:val="a9"/>
        <w:spacing w:line="259" w:lineRule="exact"/>
        <w:ind w:right="4"/>
        <w:jc w:val="both"/>
      </w:pPr>
      <w:r>
        <w:t>6) если не произойдут событ</w:t>
      </w:r>
      <w:r>
        <w:t>ия, способные негативно повлиять на результаты лечения (травмы в области челюстей или другие обстоятельства, в том числе авария, удар, стихийные бедствия)</w:t>
      </w:r>
    </w:p>
    <w:p w:rsidR="003A5DE5" w:rsidRDefault="003A5DE5">
      <w:pPr>
        <w:pStyle w:val="a9"/>
        <w:spacing w:line="268" w:lineRule="exact"/>
        <w:ind w:right="9"/>
        <w:jc w:val="both"/>
      </w:pPr>
    </w:p>
    <w:p w:rsidR="003A5DE5" w:rsidRDefault="003A5DE5">
      <w:pPr>
        <w:pStyle w:val="a9"/>
        <w:spacing w:line="259" w:lineRule="exact"/>
        <w:ind w:right="4"/>
        <w:jc w:val="both"/>
      </w:pPr>
    </w:p>
    <w:p w:rsidR="003A5DE5" w:rsidRDefault="004216AD">
      <w:pPr>
        <w:pStyle w:val="a9"/>
        <w:spacing w:line="273" w:lineRule="exact"/>
        <w:ind w:right="9" w:firstLine="451"/>
        <w:jc w:val="both"/>
      </w:pPr>
      <w:r>
        <w:t xml:space="preserve">Все установленные врачом (врачами) и согласованные с пациентом гарантии на каждую выполненную </w:t>
      </w:r>
      <w:r>
        <w:t>работу фиксируются в гарантийном талоне или Акте приема оказанных услуг, который выдается пациенту. Копия этого документа, подписанная пациентом, хранится в его медицинской документации.</w:t>
      </w:r>
    </w:p>
    <w:p w:rsidR="003A5DE5" w:rsidRDefault="004216AD">
      <w:pPr>
        <w:ind w:firstLine="360"/>
        <w:jc w:val="both"/>
      </w:pPr>
      <w:r>
        <w:t>В случае изменения лечащим врачом гарантийных сроков, в гарантийный т</w:t>
      </w:r>
      <w:r>
        <w:t>алон вносятся соответствующие изменения.</w:t>
      </w:r>
    </w:p>
    <w:p w:rsidR="003A5DE5" w:rsidRDefault="003A5DE5">
      <w:pPr>
        <w:ind w:left="360"/>
        <w:jc w:val="both"/>
      </w:pPr>
    </w:p>
    <w:p w:rsidR="003A5DE5" w:rsidRDefault="004216AD">
      <w:pPr>
        <w:ind w:left="374"/>
        <w:jc w:val="center"/>
        <w:rPr>
          <w:b/>
        </w:rPr>
      </w:pPr>
      <w:r>
        <w:rPr>
          <w:b/>
        </w:rPr>
        <w:t>7.Заключительные положения</w:t>
      </w:r>
    </w:p>
    <w:p w:rsidR="003A5DE5" w:rsidRDefault="004216AD">
      <w:pPr>
        <w:ind w:firstLine="426"/>
        <w:jc w:val="both"/>
      </w:pPr>
      <w:r>
        <w:t>Настоящее Положение обязательно для исполнения всеми врачами и персоналом Клиники при оказании медицинских услуг пациентам. Изменения в настоящее Положение, установление отличных от устан</w:t>
      </w:r>
      <w:r>
        <w:t xml:space="preserve">овленных средних гарантийных сроков и сроков службы вносятся </w:t>
      </w:r>
      <w:proofErr w:type="gramStart"/>
      <w:r>
        <w:t>приказом  Генерального</w:t>
      </w:r>
      <w:proofErr w:type="gramEnd"/>
      <w:r>
        <w:t xml:space="preserve"> директора. </w:t>
      </w:r>
    </w:p>
    <w:p w:rsidR="003A5DE5" w:rsidRDefault="003A5DE5">
      <w:pPr>
        <w:jc w:val="both"/>
      </w:pPr>
    </w:p>
    <w:p w:rsidR="003A5DE5" w:rsidRDefault="003A5DE5">
      <w:pPr>
        <w:jc w:val="both"/>
      </w:pPr>
    </w:p>
    <w:p w:rsidR="003A5DE5" w:rsidRDefault="003A5DE5">
      <w:pPr>
        <w:jc w:val="both"/>
      </w:pPr>
    </w:p>
    <w:sectPr w:rsidR="003A5DE5">
      <w:pgSz w:w="11906" w:h="16838"/>
      <w:pgMar w:top="568" w:right="850" w:bottom="993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DCA"/>
    <w:multiLevelType w:val="multilevel"/>
    <w:tmpl w:val="F028B2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975D98"/>
    <w:multiLevelType w:val="multilevel"/>
    <w:tmpl w:val="AEA2E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0041A6"/>
    <w:multiLevelType w:val="multilevel"/>
    <w:tmpl w:val="7A6AD066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E5"/>
    <w:rsid w:val="000F3E1C"/>
    <w:rsid w:val="003A5DE5"/>
    <w:rsid w:val="004216AD"/>
    <w:rsid w:val="00BC161A"/>
    <w:rsid w:val="00DA077A"/>
    <w:rsid w:val="00E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E00A"/>
  <w15:docId w15:val="{3980EBCE-DA5B-4CAD-BCF3-199D0CD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FC"/>
    <w:rPr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F53FE2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F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8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F53FE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F53F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ommon">
    <w:name w:val="common"/>
    <w:basedOn w:val="a0"/>
    <w:qFormat/>
    <w:rsid w:val="00F53FE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Стиль"/>
    <w:qFormat/>
    <w:rsid w:val="002C16FC"/>
    <w:pPr>
      <w:widowControl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46FA0"/>
    <w:pPr>
      <w:ind w:left="720"/>
      <w:contextualSpacing/>
    </w:pPr>
  </w:style>
  <w:style w:type="paragraph" w:styleId="ab">
    <w:name w:val="Normal (Web)"/>
    <w:basedOn w:val="a"/>
    <w:uiPriority w:val="99"/>
    <w:unhideWhenUsed/>
    <w:qFormat/>
    <w:rsid w:val="00966894"/>
    <w:pPr>
      <w:spacing w:beforeAutospacing="1" w:afterAutospacing="1"/>
    </w:p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132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2230</Words>
  <Characters>12712</Characters>
  <Application>Microsoft Office Word</Application>
  <DocSecurity>0</DocSecurity>
  <Lines>105</Lines>
  <Paragraphs>29</Paragraphs>
  <ScaleCrop>false</ScaleCrop>
  <Company>Microsoft</Company>
  <LinksUpToDate>false</LinksUpToDate>
  <CharactersWithSpaces>14913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acer</dc:creator>
  <dc:description/>
  <cp:lastModifiedBy>Екатерина</cp:lastModifiedBy>
  <cp:revision>24</cp:revision>
  <dcterms:created xsi:type="dcterms:W3CDTF">2016-09-08T12:49:00Z</dcterms:created>
  <dcterms:modified xsi:type="dcterms:W3CDTF">2023-07-06T11:17:00Z</dcterms:modified>
  <dc:language>ru-RU</dc:language>
</cp:coreProperties>
</file>