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Normal"/>
        <w:ind w:left="609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 1 к Договору оказания платных медицинских услуг</w:t>
      </w:r>
    </w:p>
    <w:p>
      <w:pPr>
        <w:pStyle w:val="ConsNormal"/>
        <w:ind w:left="6096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Normal"/>
        <w:ind w:left="6096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«Утверждаю»</w:t>
      </w:r>
    </w:p>
    <w:p>
      <w:pPr>
        <w:pStyle w:val="ConsNormal"/>
        <w:ind w:left="6096" w:hanging="0"/>
        <w:jc w:val="center"/>
        <w:rPr>
          <w:rStyle w:val="A1"/>
          <w:rFonts w:ascii="Times New Roman" w:hAnsi="Times New Roman"/>
          <w:sz w:val="24"/>
          <w:szCs w:val="24"/>
        </w:rPr>
      </w:pPr>
      <w:r>
        <w:rPr>
          <w:rStyle w:val="A1"/>
          <w:rFonts w:ascii="Times New Roman" w:hAnsi="Times New Roman"/>
          <w:sz w:val="24"/>
          <w:szCs w:val="24"/>
        </w:rPr>
        <w:t xml:space="preserve">Генеральный директор ООО  «Стоматологический центр </w:t>
      </w:r>
      <w:r>
        <w:rPr>
          <w:rStyle w:val="A1"/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Style w:val="A1"/>
          <w:rFonts w:ascii="Times New Roman" w:hAnsi="Times New Roman"/>
          <w:sz w:val="24"/>
          <w:szCs w:val="24"/>
          <w:lang w:val="ru-RU"/>
        </w:rPr>
        <w:t>Совет</w:t>
      </w:r>
      <w:r>
        <w:rPr>
          <w:rStyle w:val="A1"/>
          <w:rFonts w:ascii="Times New Roman" w:hAnsi="Times New Roman"/>
          <w:sz w:val="24"/>
          <w:szCs w:val="24"/>
        </w:rPr>
        <w:t>»</w:t>
      </w:r>
    </w:p>
    <w:p>
      <w:pPr>
        <w:pStyle w:val="ConsNormal"/>
        <w:ind w:left="6096" w:hanging="0"/>
        <w:jc w:val="center"/>
        <w:rPr>
          <w:rStyle w:val="A1"/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ConsNormal"/>
        <w:ind w:left="6096" w:hanging="0"/>
        <w:rPr>
          <w:rFonts w:ascii="Times New Roman" w:hAnsi="Times New Roman" w:cs="Times New Roman"/>
          <w:sz w:val="24"/>
          <w:szCs w:val="24"/>
        </w:rPr>
      </w:pPr>
      <w:r>
        <w:rPr>
          <w:rStyle w:val="A1"/>
          <w:rFonts w:ascii="Times New Roman" w:hAnsi="Times New Roman"/>
          <w:bCs/>
          <w:sz w:val="24"/>
          <w:szCs w:val="24"/>
        </w:rPr>
        <w:t xml:space="preserve">_____________________ </w:t>
      </w:r>
      <w:r>
        <w:rPr>
          <w:rStyle w:val="A1"/>
          <w:rFonts w:ascii="Times New Roman" w:hAnsi="Times New Roman"/>
          <w:bCs/>
          <w:sz w:val="24"/>
          <w:szCs w:val="24"/>
        </w:rPr>
        <w:t>Чижова ЕВ</w:t>
      </w:r>
      <w:r>
        <w:rPr>
          <w:rStyle w:val="A1"/>
          <w:rFonts w:ascii="Times New Roman" w:hAnsi="Times New Roman"/>
          <w:bCs/>
          <w:sz w:val="24"/>
          <w:szCs w:val="24"/>
        </w:rPr>
        <w:t>.</w:t>
      </w:r>
    </w:p>
    <w:p>
      <w:pPr>
        <w:pStyle w:val="ConsNormal"/>
        <w:ind w:left="6096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Normal"/>
        <w:ind w:left="6096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Приказ от "</w:t>
      </w:r>
      <w:r>
        <w:rPr>
          <w:rFonts w:cs="Times New Roman" w:ascii="Times New Roman" w:hAnsi="Times New Roman"/>
          <w:sz w:val="24"/>
          <w:szCs w:val="24"/>
        </w:rPr>
        <w:t>19.07.2022</w:t>
      </w:r>
      <w:r>
        <w:rPr>
          <w:rFonts w:cs="Times New Roman" w:ascii="Times New Roman" w:hAnsi="Times New Roman"/>
          <w:sz w:val="24"/>
          <w:szCs w:val="24"/>
        </w:rPr>
        <w:t xml:space="preserve">   "_____ г. N ____</w:t>
      </w:r>
    </w:p>
    <w:p>
      <w:pPr>
        <w:pStyle w:val="ConsNormal"/>
        <w:ind w:left="6096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Правила оказания медицинских услуг</w:t>
      </w:r>
    </w:p>
    <w:p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 медицинской организации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Style w:val="A1"/>
          <w:rFonts w:ascii="Times New Roman" w:hAnsi="Times New Roman"/>
          <w:b/>
          <w:sz w:val="24"/>
          <w:szCs w:val="24"/>
        </w:rPr>
        <w:t xml:space="preserve">ООО «Стоматологический центр </w:t>
      </w:r>
      <w:r>
        <w:rPr>
          <w:rStyle w:val="A1"/>
          <w:rFonts w:ascii="Times New Roman" w:hAnsi="Times New Roman"/>
          <w:b/>
          <w:sz w:val="24"/>
          <w:szCs w:val="24"/>
        </w:rPr>
        <w:t>Совет</w:t>
      </w:r>
      <w:r>
        <w:rPr>
          <w:rStyle w:val="A1"/>
          <w:rFonts w:ascii="Times New Roman" w:hAnsi="Times New Roman"/>
          <w:b/>
          <w:sz w:val="24"/>
          <w:szCs w:val="24"/>
        </w:rPr>
        <w:t>»</w:t>
      </w:r>
    </w:p>
    <w:p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Общие положения</w:t>
      </w:r>
    </w:p>
    <w:p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1.1. Настоящие Правила оказания медицинских услуг (далее - Правила) определяют условия и порядок оказания платных медицинских услуг медицинской организацией </w:t>
      </w:r>
      <w:r>
        <w:rPr>
          <w:rStyle w:val="A1"/>
          <w:rFonts w:ascii="Times New Roman" w:hAnsi="Times New Roman"/>
          <w:b/>
          <w:sz w:val="24"/>
          <w:szCs w:val="24"/>
        </w:rPr>
        <w:t xml:space="preserve">ООО «Стоматологический центр </w:t>
      </w:r>
      <w:r>
        <w:rPr>
          <w:rStyle w:val="A1"/>
          <w:rFonts w:ascii="Times New Roman" w:hAnsi="Times New Roman"/>
          <w:b/>
          <w:sz w:val="24"/>
          <w:szCs w:val="24"/>
        </w:rPr>
        <w:t>СОВЕТ</w:t>
      </w:r>
      <w:r>
        <w:rPr>
          <w:rStyle w:val="A1"/>
          <w:rFonts w:ascii="Times New Roman" w:hAnsi="Times New Roman"/>
          <w:b/>
          <w:sz w:val="24"/>
          <w:szCs w:val="24"/>
        </w:rPr>
        <w:t>»</w:t>
      </w:r>
      <w:r>
        <w:rPr>
          <w:rFonts w:cs="Times New Roman" w:ascii="Times New Roman" w:hAnsi="Times New Roman"/>
          <w:sz w:val="24"/>
          <w:szCs w:val="24"/>
        </w:rPr>
        <w:t xml:space="preserve"> (далее - Организация) потребителям.</w:t>
      </w:r>
    </w:p>
    <w:p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1.2. Настоящие Правила разработаны на основании Правил предоставления медицинскими организациями платных медицинских услуг, утвержденных Постановлением Правительства Российской Федерации от 04.10.2012 N 1006, Федерального закона от 21.11.2011 N 323-ФЗ "Об основах охраны здоровья граждан в Российской Федерации", Закона Российской Федерации от 07.02.1992 N 2300-1 "О защите прав потребителей".</w:t>
      </w:r>
    </w:p>
    <w:p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1.3. Настоящие Правила обязательны для соблюдения и исполнения всеми сотрудниками медицинской организации </w:t>
      </w:r>
      <w:r>
        <w:rPr>
          <w:rStyle w:val="A1"/>
          <w:rFonts w:ascii="Times New Roman" w:hAnsi="Times New Roman"/>
          <w:b/>
          <w:sz w:val="24"/>
          <w:szCs w:val="24"/>
        </w:rPr>
        <w:t xml:space="preserve">ООО «Стоматологический центр </w:t>
      </w:r>
      <w:r>
        <w:rPr>
          <w:rStyle w:val="A1"/>
          <w:rFonts w:ascii="Times New Roman" w:hAnsi="Times New Roman"/>
          <w:b/>
          <w:sz w:val="24"/>
          <w:szCs w:val="24"/>
        </w:rPr>
        <w:t>СОВЕТ</w:t>
      </w:r>
      <w:r>
        <w:rPr>
          <w:rStyle w:val="A1"/>
          <w:rFonts w:ascii="Times New Roman" w:hAnsi="Times New Roman"/>
          <w:b/>
          <w:sz w:val="24"/>
          <w:szCs w:val="24"/>
        </w:rPr>
        <w:t xml:space="preserve">» </w:t>
      </w:r>
      <w:r>
        <w:rPr>
          <w:rFonts w:cs="Times New Roman" w:ascii="Times New Roman" w:hAnsi="Times New Roman"/>
          <w:sz w:val="24"/>
          <w:szCs w:val="24"/>
        </w:rPr>
        <w:t>и Заказчиками (Потребителями), заключившими Договор оказания платных медицинских услуг с Организацией.</w:t>
      </w:r>
    </w:p>
    <w:p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1.4. Платные медицинские услуги предоставляются Организацией 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</w:t>
      </w:r>
    </w:p>
    <w:p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Порядок обращения Потребителей</w:t>
      </w:r>
    </w:p>
    <w:p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 Прием потребителей в Организации осуществляется по предварительной записи по телефону __________________________________, либо при личном посещении Организации, либо путем заполнения формы на сайте Организации _____________________.</w:t>
      </w:r>
    </w:p>
    <w:p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целях улучшения качества обслуживания ведется запись телефонных переговоров.</w:t>
      </w:r>
    </w:p>
    <w:p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 Потребитель вправе выбрать удобные ему дату и время посещения специалиста из имеющегося свободного времени в соответствии с расписанием приема специалистом.</w:t>
      </w:r>
    </w:p>
    <w:p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Выбранные Потребителем дата и время заносятся в журнал записи пациентов (систему записи пациентов) вместе с контактными данными Потребителя.</w:t>
      </w:r>
    </w:p>
    <w:p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Администратор Организации информирует Потребителя об ориентировочной стоимости приема, о правилах подготовки к осмотру, __________________________________.</w:t>
      </w:r>
    </w:p>
    <w:p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 За 24 часа до даты посещения, а также в случае отмены приема у специалиста сотрудник Организации связывается с Потребителем для подтверждения его прихода либо информирования об отмене приема.</w:t>
      </w:r>
    </w:p>
    <w:p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невозможности явиться на прием Потребитель обязан за 24 часа предупредить администратора Организации.</w:t>
      </w:r>
    </w:p>
    <w:p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опоздания Потребителя на прием более чем на 20 минут администратор имеет право перенести время приема на ближайшее свободное время, а освободившееся время предложить другому Потребителю.</w:t>
      </w:r>
    </w:p>
    <w:p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2.4. Потребители с острой патологией записываются к специалисту на ближайшее свободное время, при этом врач оказывает требуемый объем медицинской помощи. При необходимости продолжения амбулаторного лечения запись осуществляется в плановом порядке. При выявлении показаний к экстренной госпитализации Потребителя организуется вызов службы скорой помощи для госпитализации. При отказе Потребителя от госпитализации оформляется информированный отказ.</w:t>
      </w:r>
    </w:p>
    <w:p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2.5. При обращении в Организацию Потребитель обязан представить следующие документы:</w:t>
      </w:r>
    </w:p>
    <w:p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документ, удостоверяющий личность (паспорт);</w:t>
      </w:r>
    </w:p>
    <w:p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полис добровольного медицинского страхования при обращении по программе ДМС.</w:t>
      </w:r>
    </w:p>
    <w:p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Также при первичном обращении в Организацию Потребитель:</w:t>
      </w:r>
    </w:p>
    <w:p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заключает договор на оказание медицинских услуг;</w:t>
      </w:r>
    </w:p>
    <w:p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дает согласие на обработку персональных данных.</w:t>
      </w:r>
    </w:p>
    <w:p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Права и обязанности Потребителей</w:t>
      </w:r>
    </w:p>
    <w:p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 Потребитель имеет право:</w:t>
      </w:r>
    </w:p>
    <w:p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на выбор врача, при наличии в Организации нескольких врачей нужной специальности;</w:t>
      </w:r>
    </w:p>
    <w:p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диагностику и лечение в условиях, соответствующих санитарно-гигиеническим требованиям;</w:t>
      </w:r>
    </w:p>
    <w:p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облегчение боли, связанной с заболеванием и (или) медицинским вмешательством, доступными в Организации метода ми и лекарственными препаратами;</w:t>
      </w:r>
    </w:p>
    <w:p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получение информации о своих правах и обязанностях, состоянии своего здоровья,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помощи;</w:t>
      </w:r>
    </w:p>
    <w:p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обращение к лечащему врачу или заведующему отделением с просьбой об организации и проведении консилиума врачей;</w:t>
      </w:r>
    </w:p>
    <w:p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выбор лиц, которым в интересах Потребителя может быть передана информация о состоянии его здоровья;</w:t>
      </w:r>
    </w:p>
    <w:p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защиту персональных данных;</w:t>
      </w:r>
    </w:p>
    <w:p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защиту сведений, составляющих врачебную тайну;</w:t>
      </w:r>
    </w:p>
    <w:p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отказ от медицинского вмешательства;</w:t>
      </w:r>
    </w:p>
    <w:p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возмещение вреда, причиненного здоровью при оказании ему медицинской помощи;</w:t>
      </w:r>
    </w:p>
    <w:p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другие права в соответствии с действующим законодательством Российской Федерации.</w:t>
      </w:r>
    </w:p>
    <w:p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 При задержке планового приема более чем на 20 минут по объективным причинам Потребителю предлагается:</w:t>
      </w:r>
    </w:p>
    <w:p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лечение в назначенное время у другого свободного специалиста;</w:t>
      </w:r>
    </w:p>
    <w:p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лечение в назначенный день с отсрочкой приема на время задержки у своего специалиста;</w:t>
      </w:r>
    </w:p>
    <w:p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перенос времени приема на другой день. В таком случае Потребитель вправе отказаться от медицинской услуги и потребовать возврата уплаченных денежных средств за прием.</w:t>
      </w:r>
    </w:p>
    <w:p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3.3. Потребитель обязан:</w:t>
      </w:r>
    </w:p>
    <w:p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соблюдать настоящие Правила;</w:t>
      </w:r>
    </w:p>
    <w:p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соблюдать режим лечения, в том числе определенный на период его временной нетрудоспособности;</w:t>
      </w:r>
    </w:p>
    <w:p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проявлять в общении с сотрудниками и другими Потребителями Организации такт, уважение и доброжелательность;</w:t>
      </w:r>
    </w:p>
    <w:p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не предпринимать действий, способных нарушить права других Потребителей и сотрудников Организации;</w:t>
      </w:r>
    </w:p>
    <w:p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посещать медицинские кабинеты в соответствии с установленным графиком их работы;</w:t>
      </w:r>
    </w:p>
    <w:p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соблюдать санитарно-противоэпидемиологический режим;</w:t>
      </w:r>
    </w:p>
    <w:p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ознакомиться с договором на оказание медицинских услуг, информированным согласием на медицинское вмешательство или отказом от медицинского вмешательства, согласием на обработку персональных данных и подписать их;</w:t>
      </w:r>
    </w:p>
    <w:p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оформлять в письменной форме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 в случаях неблагоприятного прогноза развития заболевания, отказ от госпитализации;</w:t>
      </w:r>
    </w:p>
    <w:p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предоставлять лицу, оказывающему медицинскую помощь, известную ему достоверную информацию о состоянии своего здоровья, </w:t>
      </w:r>
    </w:p>
    <w:p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бережно относиться к имуществу Организации;</w:t>
      </w:r>
    </w:p>
    <w:p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соблюдать требования пожарной безопасности, при обнаружении источников пожара, иных угроз немедленно сообщить об этом сотрудникам Организации.</w:t>
      </w:r>
    </w:p>
    <w:p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3.4. Потребителям и посетителям в целях соблюдения общественного порядка, соблюдения санитарно-эпидемиологического режима запрещается:</w:t>
      </w:r>
    </w:p>
    <w:p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находиться в служебных помещениях Организации без разрешения администрации;</w:t>
      </w:r>
    </w:p>
    <w:p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курить в помещении Организации;</w:t>
      </w:r>
    </w:p>
    <w:p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громко разговаривать, в том числе по мобильному телефону, шуметь, хлопать дверью;</w:t>
      </w:r>
    </w:p>
    <w:p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оставлять малолетних детей без присмотра;</w:t>
      </w:r>
    </w:p>
    <w:p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изымать какие-либо документы из медицинских карт;</w:t>
      </w:r>
    </w:p>
    <w:p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находиться в помещениях Организации в верхней одежде и грязной обуви;</w:t>
      </w:r>
    </w:p>
    <w:p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оставлять без присмотра личные вещи;</w:t>
      </w:r>
    </w:p>
    <w:p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являться на прием к специалистам в алкогольном, наркотическом и ином токсическом опьянении. В случае если отсутствует риск для жизни и здоровья, такие Потребители удаляются из помещения Организации сотрудниками правоохранительных органов;</w:t>
      </w:r>
    </w:p>
    <w:p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пользоваться в кабинете специалиста мобильными устройствами (телефоны, планшеты, плееры);</w:t>
      </w:r>
    </w:p>
    <w:p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проводить фото- и видеосъемку в помещении Организации;</w:t>
      </w:r>
    </w:p>
    <w:p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посещать Организацию с животными.</w:t>
      </w:r>
    </w:p>
    <w:p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Порядок оказания медицинских услуг</w:t>
      </w:r>
    </w:p>
    <w:p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 После оформления медицинской карты и подписания договора оказания платных медицинских услуг Потребитель проходит на прием к специалисту в назначенное ему время. На приеме Потребитель должен сообщить лечащему врачу всю информацию о своем здоровье, необходимую для осуществления лечения, в полном объеме и достоверно ответить на вопросы специалиста.</w:t>
      </w:r>
    </w:p>
    <w:p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 Для проведения медицинского осмотра Потребителю необходимо подписать информированное добровольное согласие на медицинское вмешательство. В случае отказа от медицинского вмешательства Потребитель самостоятельно несет ответственность за риск наступления негативных последствий.</w:t>
      </w:r>
    </w:p>
    <w:p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 По результатам осмотра Потребителю по письменному обращению выдается заключение с указанием диагноза и рекомендованным планом лечения.</w:t>
      </w:r>
    </w:p>
    <w:p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4.4. В случае нарушения Потребителем установленного лечения либо отступления от него он самостоятельно несет всю ответственность за риск наступления негативных последствий.</w:t>
      </w:r>
    </w:p>
    <w:p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4.5. Нахождение сопровождающих лиц в кабинете специалиста во время приема оговаривается непосредственно со специалистом до начала приема.</w:t>
      </w:r>
    </w:p>
    <w:p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4.6. В случае возникновения конфликтных ситуаций Потребитель (законный представитель Потребителя) имеет право непосредственно обратиться к главному врачу, заведующему отделением либо администратору Организации. </w:t>
      </w:r>
    </w:p>
    <w:p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4.7 Рентгенологические  исследования проводятся по назначению врача на основании направления согласно Приказу  Министерства здравоохранени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я РФ от 09.06.2020</w:t>
      </w:r>
    </w:p>
    <w:p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4.8. Информация о состоянии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 предоставляется Потребителю (законному представителю Потребителя) лечащим врачом в доступной для него форме по его желанию. Информация о состоянии здоровья не может быть предоставлена Потребителю против его воли.</w:t>
      </w:r>
    </w:p>
    <w:p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Разглашение сведений, составляющих врачебную тайну, другим гражданам допускается только с письменного согласия Потребителя или его законного представителя, за исключением случаев, предусмотренных действующим законодательством Российской Федерации.</w:t>
      </w:r>
    </w:p>
    <w:p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Ответственность за нарушение Правил</w:t>
      </w:r>
    </w:p>
    <w:p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5.1. Потребитель несет ответственность  за риск наступления неблагоприятных последствий при несоблюдение настоящих Правил, в том числе назначенного режима лечения, которые могут снизить качество медицинской помощи, повлечь за собой невозможность ее завершения в срок или отрицательно сказаться на состоянии его здоровья.</w:t>
      </w:r>
    </w:p>
    <w:p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5.2. В случае нарушения Потребителем и иными посетителями настоящих Правил, общественного порядка сотрудники Организации вправе делать им соответствующие замечания, отказать в оказании медицинской помощи при отсутствии риска для жизни и здоровья Потребителя, обращаться в правоохранительные органы, применять иные меры воздействия, предусмотренные действующим законодательством Российской Федерации.</w:t>
      </w:r>
    </w:p>
    <w:p>
      <w:pPr>
        <w:pStyle w:val="Normal"/>
        <w:spacing w:lineRule="auto" w:line="240" w:before="0" w:after="0"/>
        <w:ind w:firstLine="539"/>
        <w:jc w:val="both"/>
        <w:rPr>
          <w:szCs w:val="24"/>
        </w:rPr>
      </w:pPr>
      <w:r>
        <w:rPr>
          <w:szCs w:val="24"/>
        </w:rPr>
        <w:t xml:space="preserve">5.3. Нарушением настоящих Правил Потребителем считается: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1134" w:hanging="360"/>
        <w:jc w:val="both"/>
        <w:rPr>
          <w:szCs w:val="24"/>
        </w:rPr>
      </w:pPr>
      <w:r>
        <w:rPr>
          <w:szCs w:val="24"/>
        </w:rPr>
        <w:t>самовольное прекращение лечения;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1134" w:hanging="360"/>
        <w:jc w:val="both"/>
        <w:rPr>
          <w:szCs w:val="24"/>
        </w:rPr>
      </w:pPr>
      <w:r>
        <w:rPr>
          <w:szCs w:val="24"/>
        </w:rPr>
        <w:t>приме лекарственных препаратов по своему усмотрению;</w:t>
      </w:r>
    </w:p>
    <w:p>
      <w:pPr>
        <w:pStyle w:val="ConsNormal"/>
        <w:numPr>
          <w:ilvl w:val="0"/>
          <w:numId w:val="1"/>
        </w:numPr>
        <w:ind w:left="1134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одновременное лечение в другой  стоматологической клинике без согласования и разрешения лечащим врачом.</w:t>
      </w:r>
    </w:p>
    <w:p>
      <w:pPr>
        <w:pStyle w:val="Normal"/>
        <w:spacing w:lineRule="auto" w:line="240" w:before="0" w:after="0"/>
        <w:ind w:firstLine="539"/>
        <w:jc w:val="both"/>
        <w:rPr>
          <w:szCs w:val="24"/>
        </w:rPr>
      </w:pPr>
      <w:r>
        <w:rPr>
          <w:szCs w:val="24"/>
        </w:rPr>
        <w:t>5.3. Воспрепятствование осуществлению процесса оказания медицинской помощи, неуважение к сотрудникам и посетителям Организации, причинение вреда деловой репутации и материального ущерба Организации влекут ответственность, предусмотренную действующим законодательством Российской Федерации.</w:t>
      </w:r>
    </w:p>
    <w:sectPr>
      <w:type w:val="nextPage"/>
      <w:pgSz w:w="11906" w:h="16838"/>
      <w:pgMar w:left="567" w:right="567" w:gutter="0" w:header="0" w:top="454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HelveticaNeueCyr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345de"/>
    <w:pPr>
      <w:widowControl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uiPriority w:val="99"/>
    <w:qFormat/>
    <w:locked/>
    <w:rsid w:val="00432b35"/>
    <w:rPr>
      <w:rFonts w:cs="Times New Roman"/>
      <w:sz w:val="24"/>
    </w:rPr>
  </w:style>
  <w:style w:type="character" w:styleId="Style15" w:customStyle="1">
    <w:name w:val="Нижний колонтитул Знак"/>
    <w:uiPriority w:val="99"/>
    <w:qFormat/>
    <w:locked/>
    <w:rsid w:val="00432b35"/>
    <w:rPr>
      <w:rFonts w:cs="Times New Roman"/>
      <w:sz w:val="24"/>
    </w:rPr>
  </w:style>
  <w:style w:type="character" w:styleId="A1" w:customStyle="1">
    <w:name w:val="A1"/>
    <w:uiPriority w:val="99"/>
    <w:qFormat/>
    <w:rsid w:val="005b5d87"/>
    <w:rPr>
      <w:rFonts w:cs="HelveticaNeueCyr"/>
      <w:color w:val="000000"/>
      <w:sz w:val="18"/>
      <w:szCs w:val="18"/>
    </w:rPr>
  </w:style>
  <w:style w:type="character" w:styleId="Annotationreference">
    <w:name w:val="annotation reference"/>
    <w:qFormat/>
    <w:rsid w:val="007a31af"/>
    <w:rPr>
      <w:sz w:val="16"/>
      <w:szCs w:val="16"/>
    </w:rPr>
  </w:style>
  <w:style w:type="character" w:styleId="Style16" w:customStyle="1">
    <w:name w:val="Текст примечания Знак"/>
    <w:basedOn w:val="DefaultParagraphFont"/>
    <w:link w:val="Annotationtext"/>
    <w:qFormat/>
    <w:rsid w:val="007a31af"/>
    <w:rPr/>
  </w:style>
  <w:style w:type="character" w:styleId="Style17" w:customStyle="1">
    <w:name w:val="Текст выноски Знак"/>
    <w:link w:val="BalloonText"/>
    <w:qFormat/>
    <w:rsid w:val="007a31af"/>
    <w:rPr>
      <w:rFonts w:ascii="Tahoma" w:hAnsi="Tahoma" w:cs="Tahoma"/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onsNormal" w:customStyle="1">
    <w:name w:val="ConsNormal"/>
    <w:qFormat/>
    <w:rsid w:val="00d06bb8"/>
    <w:pPr>
      <w:widowControl/>
      <w:bidi w:val="0"/>
      <w:spacing w:before="0" w:after="0"/>
      <w:jc w:val="both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4"/>
    <w:uiPriority w:val="99"/>
    <w:rsid w:val="00432b3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Style15"/>
    <w:uiPriority w:val="99"/>
    <w:rsid w:val="00432b3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Pa1" w:customStyle="1">
    <w:name w:val="Pa1"/>
    <w:basedOn w:val="Normal"/>
    <w:next w:val="Normal"/>
    <w:uiPriority w:val="99"/>
    <w:qFormat/>
    <w:rsid w:val="005b5d87"/>
    <w:pPr>
      <w:spacing w:lineRule="atLeast" w:line="241" w:before="0" w:after="0"/>
    </w:pPr>
    <w:rPr>
      <w:rFonts w:ascii="HelveticaNeueCyr" w:hAnsi="HelveticaNeueCyr" w:eastAsia="Calibri"/>
      <w:szCs w:val="24"/>
      <w:lang w:eastAsia="en-US"/>
    </w:rPr>
  </w:style>
  <w:style w:type="paragraph" w:styleId="Annotationtext">
    <w:name w:val="annotation text"/>
    <w:basedOn w:val="Normal"/>
    <w:link w:val="Style16"/>
    <w:qFormat/>
    <w:rsid w:val="007a31af"/>
    <w:pPr/>
    <w:rPr>
      <w:sz w:val="20"/>
    </w:rPr>
  </w:style>
  <w:style w:type="paragraph" w:styleId="BalloonText">
    <w:name w:val="Balloon Text"/>
    <w:basedOn w:val="Normal"/>
    <w:link w:val="Style17"/>
    <w:qFormat/>
    <w:rsid w:val="007a31a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LibreOffice/7.3.3.2$Windows_X86_64 LibreOffice_project/d1d0ea68f081ee2800a922cac8f79445e4603348</Application>
  <AppVersion>15.0000</AppVersion>
  <Pages>4</Pages>
  <Words>1339</Words>
  <Characters>9671</Characters>
  <CharactersWithSpaces>10933</CharactersWithSpaces>
  <Paragraphs>87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2020-02-20T11:57:00Z</dcterms:created>
  <dc:creator>КонсультантПлюс</dc:creator>
  <dc:description/>
  <dc:language>ru-RU</dc:language>
  <cp:lastModifiedBy/>
  <dcterms:modified xsi:type="dcterms:W3CDTF">2022-08-05T15:43:51Z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